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8A5FE0">
              <w:rPr>
                <w:b/>
                <w:sz w:val="20"/>
              </w:rPr>
              <w:t xml:space="preserve"> 6</w:t>
            </w:r>
            <w:r w:rsidR="00B87DB6">
              <w:rPr>
                <w:b/>
                <w:sz w:val="20"/>
              </w:rPr>
              <w:t xml:space="preserve">             W</w:t>
            </w:r>
            <w:r w:rsidR="00131336">
              <w:rPr>
                <w:b/>
                <w:sz w:val="20"/>
              </w:rPr>
              <w:t>eek Beginning: 13.07.20   Week 7</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C3384D">
        <w:trPr>
          <w:trHeight w:hRule="exact" w:val="1417"/>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Default="00146CF4" w:rsidP="00ED6D79">
            <w:pPr>
              <w:jc w:val="center"/>
              <w:rPr>
                <w:b/>
                <w:sz w:val="20"/>
                <w:szCs w:val="20"/>
              </w:rPr>
            </w:pPr>
            <w:r>
              <w:rPr>
                <w:b/>
                <w:sz w:val="20"/>
                <w:szCs w:val="20"/>
              </w:rPr>
              <w:t>Activity</w:t>
            </w:r>
          </w:p>
          <w:p w:rsidR="00131336" w:rsidRDefault="00131336" w:rsidP="00ED6D79">
            <w:pPr>
              <w:jc w:val="center"/>
              <w:rPr>
                <w:b/>
                <w:sz w:val="20"/>
                <w:szCs w:val="20"/>
              </w:rPr>
            </w:pPr>
          </w:p>
          <w:p w:rsidR="00131336" w:rsidRPr="00131336" w:rsidRDefault="00131336" w:rsidP="00ED6D79">
            <w:pPr>
              <w:jc w:val="center"/>
              <w:rPr>
                <w:b/>
                <w:szCs w:val="20"/>
              </w:rPr>
            </w:pPr>
            <w:r w:rsidRPr="00131336">
              <w:rPr>
                <w:b/>
                <w:szCs w:val="20"/>
              </w:rPr>
              <w:t>This week in the afternoon, all our activities are going to be about transition. This week is our last full week of school. I would like you to take some time this week to reflect on your time in year 4. Think about the best times, the fun times, the times that you laughed and smiled. I would then like you to take some time to think about what it will be like being in year 5 with new teachers!</w:t>
            </w:r>
          </w:p>
          <w:p w:rsidR="00131336" w:rsidRPr="00131336" w:rsidRDefault="00131336" w:rsidP="00ED6D79">
            <w:pPr>
              <w:jc w:val="center"/>
              <w:rPr>
                <w:b/>
                <w:szCs w:val="20"/>
              </w:rPr>
            </w:pPr>
          </w:p>
          <w:p w:rsidR="00131336" w:rsidRPr="00ED6D79" w:rsidRDefault="00131336" w:rsidP="00ED6D79">
            <w:pPr>
              <w:jc w:val="center"/>
              <w:rPr>
                <w:b/>
                <w:sz w:val="20"/>
                <w:szCs w:val="20"/>
              </w:rPr>
            </w:pPr>
          </w:p>
        </w:tc>
      </w:tr>
      <w:tr w:rsidR="00146CF4" w:rsidTr="00C3384D">
        <w:trPr>
          <w:cantSplit/>
          <w:trHeight w:hRule="exact" w:val="142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31336" w:rsidP="00D93861">
            <w:pPr>
              <w:rPr>
                <w:sz w:val="36"/>
                <w:szCs w:val="20"/>
              </w:rPr>
            </w:pPr>
            <w:r w:rsidRPr="00C3384D">
              <w:rPr>
                <w:sz w:val="32"/>
                <w:szCs w:val="20"/>
              </w:rPr>
              <w:t>Transition into year 5</w:t>
            </w:r>
          </w:p>
        </w:tc>
        <w:tc>
          <w:tcPr>
            <w:tcW w:w="13721" w:type="dxa"/>
            <w:gridSpan w:val="2"/>
          </w:tcPr>
          <w:p w:rsidR="007944A3" w:rsidRDefault="00131336" w:rsidP="00A24BEF">
            <w:r>
              <w:t>Today you are going to fill in the booklet all about you. These booklets are a chance for you to introduce yourself to Mrs Hamilton and Mrs Bedford. I know that you have already met both of them, but this is your chance to tell them all about you.</w:t>
            </w:r>
          </w:p>
          <w:p w:rsidR="00131336" w:rsidRDefault="00131336" w:rsidP="00A24BEF"/>
          <w:p w:rsidR="00131336" w:rsidRPr="007944A3" w:rsidRDefault="00131336" w:rsidP="00A24BEF">
            <w:r>
              <w:t>It might be best to print this off and make it really colourful and beautiful – however you can complete this on seesaw.</w:t>
            </w:r>
          </w:p>
        </w:tc>
      </w:tr>
      <w:tr w:rsidR="00146CF4" w:rsidTr="00C3384D">
        <w:trPr>
          <w:cantSplit/>
          <w:trHeight w:hRule="exact" w:val="1841"/>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31336" w:rsidP="00D93861">
            <w:pPr>
              <w:rPr>
                <w:sz w:val="36"/>
                <w:szCs w:val="20"/>
              </w:rPr>
            </w:pPr>
            <w:r w:rsidRPr="00C3384D">
              <w:rPr>
                <w:sz w:val="32"/>
                <w:szCs w:val="20"/>
              </w:rPr>
              <w:t>Moving on up</w:t>
            </w:r>
          </w:p>
        </w:tc>
        <w:tc>
          <w:tcPr>
            <w:tcW w:w="13721" w:type="dxa"/>
            <w:gridSpan w:val="2"/>
          </w:tcPr>
          <w:p w:rsidR="00A24BEF" w:rsidRDefault="00131336" w:rsidP="007944A3">
            <w:pPr>
              <w:rPr>
                <w:szCs w:val="20"/>
              </w:rPr>
            </w:pPr>
            <w:r>
              <w:rPr>
                <w:szCs w:val="20"/>
              </w:rPr>
              <w:t xml:space="preserve">Today we are going to look at things that might be worrying us about moving up into year 5. </w:t>
            </w:r>
          </w:p>
          <w:p w:rsidR="00131336" w:rsidRDefault="00131336" w:rsidP="007944A3">
            <w:pPr>
              <w:rPr>
                <w:szCs w:val="20"/>
              </w:rPr>
            </w:pPr>
            <w:r>
              <w:rPr>
                <w:szCs w:val="20"/>
              </w:rPr>
              <w:t>Have a look at the different scenario cards – they tell you different things that some children might worry about when they move into a new year at school.</w:t>
            </w:r>
          </w:p>
          <w:p w:rsidR="00131336" w:rsidRDefault="00131336" w:rsidP="007944A3">
            <w:pPr>
              <w:rPr>
                <w:szCs w:val="20"/>
              </w:rPr>
            </w:pPr>
          </w:p>
          <w:p w:rsidR="00131336" w:rsidRPr="007944A3" w:rsidRDefault="00131336" w:rsidP="007944A3">
            <w:pPr>
              <w:rPr>
                <w:szCs w:val="20"/>
              </w:rPr>
            </w:pPr>
            <w:r>
              <w:rPr>
                <w:szCs w:val="20"/>
              </w:rPr>
              <w:t xml:space="preserve">You need to choose one </w:t>
            </w:r>
            <w:r w:rsidR="00C3384D">
              <w:rPr>
                <w:szCs w:val="20"/>
              </w:rPr>
              <w:t>and then use the action plan template to explore how you could help this child to resolve their worry. Think about what you would tell a friend if they were feeling that way – how would you make them know that everything is going to be ok?</w:t>
            </w:r>
          </w:p>
        </w:tc>
      </w:tr>
      <w:tr w:rsidR="00113537" w:rsidTr="00C3384D">
        <w:trPr>
          <w:cantSplit/>
          <w:trHeight w:val="1818"/>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t>Wednesday</w:t>
            </w:r>
          </w:p>
        </w:tc>
        <w:tc>
          <w:tcPr>
            <w:tcW w:w="1601" w:type="dxa"/>
            <w:gridSpan w:val="2"/>
          </w:tcPr>
          <w:p w:rsidR="00113537" w:rsidRPr="00C3384D" w:rsidRDefault="008A5FE0" w:rsidP="00146CF4">
            <w:pPr>
              <w:rPr>
                <w:sz w:val="32"/>
                <w:szCs w:val="20"/>
              </w:rPr>
            </w:pPr>
            <w:r w:rsidRPr="00C3384D">
              <w:rPr>
                <w:sz w:val="32"/>
                <w:szCs w:val="20"/>
              </w:rPr>
              <w:t>Art</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6B3164" w:rsidRDefault="00C3384D" w:rsidP="00C3384D">
            <w:pPr>
              <w:rPr>
                <w:szCs w:val="20"/>
              </w:rPr>
            </w:pPr>
            <w:r>
              <w:rPr>
                <w:szCs w:val="20"/>
              </w:rPr>
              <w:t>Have a look at the example of the art for this week. These artists have created what looks like a finger print full of different things about them. They have written things like ‘I love horses’ and ‘My favourite colour is blue’.  The reason that they have created a finger print is because all of us have a finger print but every single finger print is unique!</w:t>
            </w:r>
          </w:p>
          <w:p w:rsidR="00C3384D" w:rsidRDefault="00C3384D" w:rsidP="00C3384D">
            <w:pPr>
              <w:rPr>
                <w:szCs w:val="20"/>
              </w:rPr>
            </w:pPr>
          </w:p>
          <w:p w:rsidR="00C3384D" w:rsidRPr="00C3384D" w:rsidRDefault="00C3384D" w:rsidP="00C3384D">
            <w:pPr>
              <w:rPr>
                <w:szCs w:val="20"/>
              </w:rPr>
            </w:pPr>
            <w:r>
              <w:rPr>
                <w:szCs w:val="20"/>
              </w:rPr>
              <w:t>Have a go at creating your own finger print – what things make you unique and special? You might want to do some light doodles behind it to show some other things that you enjoy (music notes, characters in games, your favourite colour)</w:t>
            </w:r>
          </w:p>
        </w:tc>
      </w:tr>
      <w:tr w:rsidR="00146CF4" w:rsidTr="00BD7C94">
        <w:trPr>
          <w:cantSplit/>
          <w:trHeight w:val="197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Thursday</w:t>
            </w:r>
          </w:p>
        </w:tc>
        <w:tc>
          <w:tcPr>
            <w:tcW w:w="1601" w:type="dxa"/>
            <w:gridSpan w:val="2"/>
          </w:tcPr>
          <w:p w:rsidR="00146CF4" w:rsidRPr="00146CF4" w:rsidRDefault="00C3384D" w:rsidP="00D93861">
            <w:pPr>
              <w:rPr>
                <w:sz w:val="36"/>
                <w:szCs w:val="20"/>
              </w:rPr>
            </w:pPr>
            <w:r w:rsidRPr="00C3384D">
              <w:rPr>
                <w:sz w:val="28"/>
                <w:szCs w:val="20"/>
              </w:rPr>
              <w:t>Memories of yea</w:t>
            </w:r>
            <w:bookmarkStart w:id="0" w:name="_GoBack"/>
            <w:bookmarkEnd w:id="0"/>
            <w:r w:rsidRPr="00C3384D">
              <w:rPr>
                <w:sz w:val="28"/>
                <w:szCs w:val="20"/>
              </w:rPr>
              <w:t>r 4</w:t>
            </w:r>
          </w:p>
        </w:tc>
        <w:tc>
          <w:tcPr>
            <w:tcW w:w="13721" w:type="dxa"/>
            <w:gridSpan w:val="2"/>
          </w:tcPr>
          <w:p w:rsidR="00C3384D" w:rsidRPr="00C44C35" w:rsidRDefault="00C3384D" w:rsidP="00131336">
            <w:pPr>
              <w:rPr>
                <w:szCs w:val="20"/>
              </w:rPr>
            </w:pPr>
            <w:r>
              <w:rPr>
                <w:szCs w:val="20"/>
              </w:rPr>
              <w:t>Today we are going to focus on how year 4 has been. I want you to use to template to think about all the things that happened during your time in year 4. We have had loads of brilliant times; art week, our trip to the Hindu temple, messy art, fun science experiments, Christmas events, PE and games, parties.</w:t>
            </w:r>
          </w:p>
        </w:tc>
      </w:tr>
      <w:tr w:rsidR="00146CF4" w:rsidTr="00BD7C94">
        <w:trPr>
          <w:cantSplit/>
          <w:trHeight w:hRule="exact" w:val="1676"/>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Friday</w:t>
            </w:r>
          </w:p>
        </w:tc>
        <w:tc>
          <w:tcPr>
            <w:tcW w:w="1601" w:type="dxa"/>
            <w:gridSpan w:val="2"/>
          </w:tcPr>
          <w:p w:rsidR="00146CF4" w:rsidRPr="00146CF4" w:rsidRDefault="008A5FE0" w:rsidP="00D93861">
            <w:pPr>
              <w:rPr>
                <w:sz w:val="36"/>
                <w:szCs w:val="20"/>
              </w:rPr>
            </w:pPr>
            <w:r>
              <w:rPr>
                <w:sz w:val="36"/>
                <w:szCs w:val="20"/>
              </w:rPr>
              <w:t>Catch up</w:t>
            </w:r>
          </w:p>
        </w:tc>
        <w:tc>
          <w:tcPr>
            <w:tcW w:w="13721" w:type="dxa"/>
            <w:gridSpan w:val="2"/>
          </w:tcPr>
          <w:p w:rsidR="00CB621A" w:rsidRPr="00AE7F70" w:rsidRDefault="00CB621A" w:rsidP="00CB621A">
            <w:pPr>
              <w:pStyle w:val="ListParagraph"/>
              <w:numPr>
                <w:ilvl w:val="0"/>
                <w:numId w:val="18"/>
              </w:numPr>
              <w:rPr>
                <w:szCs w:val="20"/>
              </w:rPr>
            </w:pPr>
            <w:r w:rsidRPr="00AE7F70">
              <w:rPr>
                <w:szCs w:val="20"/>
              </w:rPr>
              <w:t>Fridays are now going to be our catch up days. I will put on some worksheets for those children who have done everything and need something to keep them busy today.</w:t>
            </w:r>
          </w:p>
          <w:p w:rsidR="00CB621A" w:rsidRDefault="00CB621A" w:rsidP="00CB621A">
            <w:pPr>
              <w:pStyle w:val="ListParagraph"/>
              <w:numPr>
                <w:ilvl w:val="0"/>
                <w:numId w:val="18"/>
              </w:numPr>
              <w:rPr>
                <w:szCs w:val="20"/>
              </w:rPr>
            </w:pPr>
            <w:r w:rsidRPr="00AE7F70">
              <w:rPr>
                <w:szCs w:val="20"/>
              </w:rPr>
              <w:t xml:space="preserve">But have a look back in your activities and see if there are any that you have missed. </w:t>
            </w:r>
          </w:p>
          <w:p w:rsidR="00AE7F70" w:rsidRPr="00CB621A" w:rsidRDefault="00CB621A" w:rsidP="00CB621A">
            <w:pPr>
              <w:pStyle w:val="ListParagraph"/>
              <w:numPr>
                <w:ilvl w:val="0"/>
                <w:numId w:val="18"/>
              </w:numPr>
              <w:rPr>
                <w:szCs w:val="20"/>
              </w:rPr>
            </w:pPr>
            <w:r w:rsidRPr="00CB621A">
              <w:rPr>
                <w:szCs w:val="20"/>
              </w:rPr>
              <w:t>It might be that you want to look at the comments that I have left on your own and edit some. If you want to edit, you need to click … and then edit item.</w:t>
            </w:r>
          </w:p>
        </w:tc>
      </w:tr>
    </w:tbl>
    <w:p w:rsidR="0016672A" w:rsidRPr="00326552" w:rsidRDefault="0016672A">
      <w:pPr>
        <w:rPr>
          <w:sz w:val="4"/>
        </w:rPr>
      </w:pPr>
    </w:p>
    <w:sectPr w:rsidR="0016672A" w:rsidRPr="00326552" w:rsidSect="00C3384D">
      <w:pgSz w:w="16838" w:h="11906" w:orient="landscape"/>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3A" w:rsidRDefault="0065073A" w:rsidP="00010BAB">
      <w:r>
        <w:separator/>
      </w:r>
    </w:p>
  </w:endnote>
  <w:endnote w:type="continuationSeparator" w:id="0">
    <w:p w:rsidR="0065073A" w:rsidRDefault="0065073A"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3A" w:rsidRDefault="0065073A" w:rsidP="00010BAB">
      <w:r>
        <w:separator/>
      </w:r>
    </w:p>
  </w:footnote>
  <w:footnote w:type="continuationSeparator" w:id="0">
    <w:p w:rsidR="0065073A" w:rsidRDefault="0065073A" w:rsidP="000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33"/>
    <w:multiLevelType w:val="hybridMultilevel"/>
    <w:tmpl w:val="33A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A6622"/>
    <w:multiLevelType w:val="hybridMultilevel"/>
    <w:tmpl w:val="CA34A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14BD4"/>
    <w:multiLevelType w:val="hybridMultilevel"/>
    <w:tmpl w:val="73DC3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02353"/>
    <w:multiLevelType w:val="hybridMultilevel"/>
    <w:tmpl w:val="D0AE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E0EF0"/>
    <w:multiLevelType w:val="hybridMultilevel"/>
    <w:tmpl w:val="9920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EA0927"/>
    <w:multiLevelType w:val="hybridMultilevel"/>
    <w:tmpl w:val="BFB4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C79B5"/>
    <w:multiLevelType w:val="hybridMultilevel"/>
    <w:tmpl w:val="C2F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6116C"/>
    <w:multiLevelType w:val="hybridMultilevel"/>
    <w:tmpl w:val="415C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3D795B"/>
    <w:multiLevelType w:val="hybridMultilevel"/>
    <w:tmpl w:val="D7E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44E9A"/>
    <w:multiLevelType w:val="hybridMultilevel"/>
    <w:tmpl w:val="6406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0E056A"/>
    <w:multiLevelType w:val="hybridMultilevel"/>
    <w:tmpl w:val="C346E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801FE"/>
    <w:multiLevelType w:val="hybridMultilevel"/>
    <w:tmpl w:val="4884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F07E9"/>
    <w:multiLevelType w:val="hybridMultilevel"/>
    <w:tmpl w:val="3DF69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720256"/>
    <w:multiLevelType w:val="hybridMultilevel"/>
    <w:tmpl w:val="A1E0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93121"/>
    <w:multiLevelType w:val="hybridMultilevel"/>
    <w:tmpl w:val="1842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
  </w:num>
  <w:num w:numId="3">
    <w:abstractNumId w:val="18"/>
  </w:num>
  <w:num w:numId="4">
    <w:abstractNumId w:val="23"/>
  </w:num>
  <w:num w:numId="5">
    <w:abstractNumId w:val="22"/>
  </w:num>
  <w:num w:numId="6">
    <w:abstractNumId w:val="6"/>
  </w:num>
  <w:num w:numId="7">
    <w:abstractNumId w:val="2"/>
  </w:num>
  <w:num w:numId="8">
    <w:abstractNumId w:val="12"/>
  </w:num>
  <w:num w:numId="9">
    <w:abstractNumId w:val="16"/>
  </w:num>
  <w:num w:numId="10">
    <w:abstractNumId w:val="20"/>
  </w:num>
  <w:num w:numId="11">
    <w:abstractNumId w:val="17"/>
  </w:num>
  <w:num w:numId="12">
    <w:abstractNumId w:val="14"/>
  </w:num>
  <w:num w:numId="13">
    <w:abstractNumId w:val="11"/>
  </w:num>
  <w:num w:numId="14">
    <w:abstractNumId w:val="21"/>
  </w:num>
  <w:num w:numId="15">
    <w:abstractNumId w:val="5"/>
  </w:num>
  <w:num w:numId="16">
    <w:abstractNumId w:val="15"/>
  </w:num>
  <w:num w:numId="17">
    <w:abstractNumId w:val="9"/>
  </w:num>
  <w:num w:numId="18">
    <w:abstractNumId w:val="8"/>
  </w:num>
  <w:num w:numId="19">
    <w:abstractNumId w:val="4"/>
  </w:num>
  <w:num w:numId="20">
    <w:abstractNumId w:val="13"/>
  </w:num>
  <w:num w:numId="21">
    <w:abstractNumId w:val="7"/>
  </w:num>
  <w:num w:numId="22">
    <w:abstractNumId w:val="0"/>
  </w:num>
  <w:num w:numId="23">
    <w:abstractNumId w:val="19"/>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1336"/>
    <w:rsid w:val="001334D0"/>
    <w:rsid w:val="001417D7"/>
    <w:rsid w:val="0014349E"/>
    <w:rsid w:val="001468E3"/>
    <w:rsid w:val="00146CF4"/>
    <w:rsid w:val="00165FDF"/>
    <w:rsid w:val="0016672A"/>
    <w:rsid w:val="0017385C"/>
    <w:rsid w:val="0017775F"/>
    <w:rsid w:val="001A1691"/>
    <w:rsid w:val="001B4DF4"/>
    <w:rsid w:val="001E674F"/>
    <w:rsid w:val="001E7E3F"/>
    <w:rsid w:val="001F229C"/>
    <w:rsid w:val="001F2FA4"/>
    <w:rsid w:val="00204B8C"/>
    <w:rsid w:val="0020680D"/>
    <w:rsid w:val="00212D15"/>
    <w:rsid w:val="0023368B"/>
    <w:rsid w:val="002356EB"/>
    <w:rsid w:val="00245FD1"/>
    <w:rsid w:val="00250968"/>
    <w:rsid w:val="0027597A"/>
    <w:rsid w:val="00281357"/>
    <w:rsid w:val="00295CF3"/>
    <w:rsid w:val="002B77A3"/>
    <w:rsid w:val="002F675D"/>
    <w:rsid w:val="002F698D"/>
    <w:rsid w:val="00326552"/>
    <w:rsid w:val="00336A63"/>
    <w:rsid w:val="00340D3F"/>
    <w:rsid w:val="00346AF2"/>
    <w:rsid w:val="00373104"/>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70F9C"/>
    <w:rsid w:val="00482012"/>
    <w:rsid w:val="00484FFD"/>
    <w:rsid w:val="004A18FC"/>
    <w:rsid w:val="004B5B0C"/>
    <w:rsid w:val="004D4F0E"/>
    <w:rsid w:val="004E586F"/>
    <w:rsid w:val="004F3B71"/>
    <w:rsid w:val="00503DA7"/>
    <w:rsid w:val="005040CA"/>
    <w:rsid w:val="00512A34"/>
    <w:rsid w:val="005222DC"/>
    <w:rsid w:val="00543C2E"/>
    <w:rsid w:val="0054654A"/>
    <w:rsid w:val="00551104"/>
    <w:rsid w:val="005541B4"/>
    <w:rsid w:val="0057458D"/>
    <w:rsid w:val="005C3213"/>
    <w:rsid w:val="005F3D76"/>
    <w:rsid w:val="005F5B68"/>
    <w:rsid w:val="00633CC5"/>
    <w:rsid w:val="0065073A"/>
    <w:rsid w:val="00667BAF"/>
    <w:rsid w:val="006932B0"/>
    <w:rsid w:val="00697412"/>
    <w:rsid w:val="006B3164"/>
    <w:rsid w:val="006E15A3"/>
    <w:rsid w:val="006E35DD"/>
    <w:rsid w:val="006F02E9"/>
    <w:rsid w:val="00706787"/>
    <w:rsid w:val="00731149"/>
    <w:rsid w:val="00756D29"/>
    <w:rsid w:val="00764EE6"/>
    <w:rsid w:val="00777A33"/>
    <w:rsid w:val="00786AB4"/>
    <w:rsid w:val="007944A3"/>
    <w:rsid w:val="007B212B"/>
    <w:rsid w:val="007B76C2"/>
    <w:rsid w:val="007B7D69"/>
    <w:rsid w:val="007D1595"/>
    <w:rsid w:val="007E7026"/>
    <w:rsid w:val="007E70B8"/>
    <w:rsid w:val="007F75F6"/>
    <w:rsid w:val="008057B7"/>
    <w:rsid w:val="00825152"/>
    <w:rsid w:val="00850569"/>
    <w:rsid w:val="00882B41"/>
    <w:rsid w:val="008A5FE0"/>
    <w:rsid w:val="008D2601"/>
    <w:rsid w:val="008D3D91"/>
    <w:rsid w:val="008D3E09"/>
    <w:rsid w:val="008E3EFD"/>
    <w:rsid w:val="008F492A"/>
    <w:rsid w:val="008F4DCB"/>
    <w:rsid w:val="0090222A"/>
    <w:rsid w:val="00914227"/>
    <w:rsid w:val="00915C2D"/>
    <w:rsid w:val="00921B1A"/>
    <w:rsid w:val="009544DC"/>
    <w:rsid w:val="0095618B"/>
    <w:rsid w:val="00977F3F"/>
    <w:rsid w:val="00980B32"/>
    <w:rsid w:val="009A6687"/>
    <w:rsid w:val="009A69DC"/>
    <w:rsid w:val="009B6D37"/>
    <w:rsid w:val="009C56A3"/>
    <w:rsid w:val="009D7533"/>
    <w:rsid w:val="00A14253"/>
    <w:rsid w:val="00A231BA"/>
    <w:rsid w:val="00A24BEF"/>
    <w:rsid w:val="00A4263A"/>
    <w:rsid w:val="00A463C1"/>
    <w:rsid w:val="00A46FA4"/>
    <w:rsid w:val="00A52F80"/>
    <w:rsid w:val="00A868F7"/>
    <w:rsid w:val="00A94F28"/>
    <w:rsid w:val="00AD262D"/>
    <w:rsid w:val="00AD5016"/>
    <w:rsid w:val="00AD6937"/>
    <w:rsid w:val="00AE7313"/>
    <w:rsid w:val="00AE7F70"/>
    <w:rsid w:val="00AF3AD5"/>
    <w:rsid w:val="00AF68D4"/>
    <w:rsid w:val="00B04FA9"/>
    <w:rsid w:val="00B0634F"/>
    <w:rsid w:val="00B16AB8"/>
    <w:rsid w:val="00B2767B"/>
    <w:rsid w:val="00B27CD0"/>
    <w:rsid w:val="00B67901"/>
    <w:rsid w:val="00B72D1D"/>
    <w:rsid w:val="00B73725"/>
    <w:rsid w:val="00B87DB6"/>
    <w:rsid w:val="00B942F2"/>
    <w:rsid w:val="00BC24C2"/>
    <w:rsid w:val="00BD7C94"/>
    <w:rsid w:val="00BE17EB"/>
    <w:rsid w:val="00BF48C1"/>
    <w:rsid w:val="00C02BEE"/>
    <w:rsid w:val="00C24F3F"/>
    <w:rsid w:val="00C3384D"/>
    <w:rsid w:val="00C44C35"/>
    <w:rsid w:val="00C53590"/>
    <w:rsid w:val="00C719B4"/>
    <w:rsid w:val="00CB0160"/>
    <w:rsid w:val="00CB621A"/>
    <w:rsid w:val="00CC4F2B"/>
    <w:rsid w:val="00CC627A"/>
    <w:rsid w:val="00CD2B36"/>
    <w:rsid w:val="00CD3FD1"/>
    <w:rsid w:val="00CF420A"/>
    <w:rsid w:val="00CF6484"/>
    <w:rsid w:val="00CF6CC6"/>
    <w:rsid w:val="00D15A6D"/>
    <w:rsid w:val="00D22ADA"/>
    <w:rsid w:val="00D25C21"/>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B31EE"/>
    <w:rsid w:val="00ED6D79"/>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E30F"/>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C4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15F9-1AEC-4F59-8391-643280DF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2</cp:revision>
  <cp:lastPrinted>2016-08-29T10:14:00Z</cp:lastPrinted>
  <dcterms:created xsi:type="dcterms:W3CDTF">2020-07-08T15:10:00Z</dcterms:created>
  <dcterms:modified xsi:type="dcterms:W3CDTF">2020-07-08T15:10:00Z</dcterms:modified>
</cp:coreProperties>
</file>