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42" w:type="dxa"/>
        <w:tblLook w:val="04A0" w:firstRow="1" w:lastRow="0" w:firstColumn="1" w:lastColumn="0" w:noHBand="0" w:noVBand="1"/>
      </w:tblPr>
      <w:tblGrid>
        <w:gridCol w:w="3138"/>
        <w:gridCol w:w="685"/>
        <w:gridCol w:w="2268"/>
        <w:gridCol w:w="10111"/>
        <w:gridCol w:w="27"/>
        <w:gridCol w:w="4713"/>
      </w:tblGrid>
      <w:tr w:rsidR="00D55D77" w:rsidTr="002A5DCF">
        <w:trPr>
          <w:trHeight w:val="1075"/>
        </w:trPr>
        <w:tc>
          <w:tcPr>
            <w:tcW w:w="6091" w:type="dxa"/>
            <w:gridSpan w:val="3"/>
            <w:shd w:val="clear" w:color="auto" w:fill="BFBFBF" w:themeFill="background1" w:themeFillShade="BF"/>
          </w:tcPr>
          <w:p w:rsidR="00D55D77" w:rsidRDefault="00A02110" w:rsidP="00A02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Texts</w:t>
            </w:r>
          </w:p>
          <w:p w:rsidR="00622AD3" w:rsidRPr="002067BF" w:rsidRDefault="002067BF" w:rsidP="00A30120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Remember, </w:t>
            </w:r>
            <w:r w:rsidRPr="002067BF">
              <w:rPr>
                <w:b/>
                <w:sz w:val="32"/>
                <w:szCs w:val="40"/>
              </w:rPr>
              <w:t>remember 5</w:t>
            </w:r>
            <w:r w:rsidRPr="002067BF">
              <w:rPr>
                <w:b/>
                <w:sz w:val="32"/>
                <w:szCs w:val="40"/>
                <w:vertAlign w:val="superscript"/>
              </w:rPr>
              <w:t>th</w:t>
            </w:r>
            <w:r w:rsidRPr="002067BF">
              <w:rPr>
                <w:b/>
                <w:sz w:val="32"/>
                <w:szCs w:val="40"/>
              </w:rPr>
              <w:t xml:space="preserve"> November </w:t>
            </w:r>
          </w:p>
          <w:p w:rsidR="002067BF" w:rsidRPr="002067BF" w:rsidRDefault="002067BF" w:rsidP="00A30120">
            <w:pPr>
              <w:rPr>
                <w:b/>
                <w:sz w:val="32"/>
                <w:szCs w:val="40"/>
              </w:rPr>
            </w:pPr>
            <w:r w:rsidRPr="002067BF">
              <w:rPr>
                <w:b/>
                <w:sz w:val="32"/>
                <w:szCs w:val="40"/>
              </w:rPr>
              <w:t>Whatever Next</w:t>
            </w:r>
          </w:p>
          <w:p w:rsidR="002067BF" w:rsidRPr="00E674F0" w:rsidRDefault="002067BF" w:rsidP="00A30120">
            <w:pPr>
              <w:rPr>
                <w:b/>
                <w:sz w:val="40"/>
                <w:szCs w:val="40"/>
              </w:rPr>
            </w:pPr>
            <w:proofErr w:type="spellStart"/>
            <w:r w:rsidRPr="002067BF">
              <w:rPr>
                <w:b/>
                <w:sz w:val="32"/>
                <w:szCs w:val="40"/>
              </w:rPr>
              <w:t>Beegu</w:t>
            </w:r>
            <w:proofErr w:type="spellEnd"/>
          </w:p>
        </w:tc>
        <w:tc>
          <w:tcPr>
            <w:tcW w:w="10138" w:type="dxa"/>
            <w:gridSpan w:val="2"/>
            <w:shd w:val="clear" w:color="auto" w:fill="525252" w:themeFill="accent3" w:themeFillShade="80"/>
          </w:tcPr>
          <w:p w:rsidR="00D55D77" w:rsidRPr="001C08C4" w:rsidRDefault="00A02110" w:rsidP="00A02110">
            <w:pPr>
              <w:rPr>
                <w:b/>
                <w:color w:val="FFFFFF" w:themeColor="background1"/>
                <w:sz w:val="24"/>
                <w:u w:val="single"/>
              </w:rPr>
            </w:pPr>
            <w:r w:rsidRPr="00A02110">
              <w:rPr>
                <w:b/>
                <w:color w:val="FFFFFF" w:themeColor="background1"/>
                <w:sz w:val="24"/>
              </w:rPr>
              <w:t xml:space="preserve">                                    </w:t>
            </w:r>
            <w:r w:rsidR="00302B0A">
              <w:rPr>
                <w:b/>
                <w:color w:val="FFFFFF" w:themeColor="background1"/>
                <w:sz w:val="24"/>
              </w:rPr>
              <w:t xml:space="preserve">                         </w:t>
            </w:r>
            <w:r w:rsidRPr="00A02110">
              <w:rPr>
                <w:b/>
                <w:color w:val="FFFFFF" w:themeColor="background1"/>
                <w:sz w:val="24"/>
              </w:rPr>
              <w:t xml:space="preserve">  </w:t>
            </w:r>
            <w:r w:rsidRPr="001C08C4">
              <w:rPr>
                <w:b/>
                <w:color w:val="FFFFFF" w:themeColor="background1"/>
                <w:sz w:val="24"/>
                <w:u w:val="single"/>
              </w:rPr>
              <w:t>Enquiry</w:t>
            </w:r>
            <w:r w:rsidR="00A06EBF">
              <w:rPr>
                <w:b/>
                <w:color w:val="FFFFFF" w:themeColor="background1"/>
                <w:sz w:val="24"/>
                <w:u w:val="single"/>
              </w:rPr>
              <w:t xml:space="preserve"> question</w:t>
            </w:r>
          </w:p>
          <w:p w:rsidR="00302B0A" w:rsidRPr="00E62FB1" w:rsidRDefault="00302B0A" w:rsidP="00A02110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302B0A" w:rsidRPr="005C7CE9" w:rsidRDefault="002067BF" w:rsidP="00984C93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What do we do when we remember, remember?</w:t>
            </w:r>
          </w:p>
          <w:p w:rsidR="00CB4AB6" w:rsidRPr="008F5865" w:rsidRDefault="00265728" w:rsidP="00A0211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                    </w:t>
            </w:r>
            <w:r w:rsidR="00F76453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</w:p>
        </w:tc>
        <w:tc>
          <w:tcPr>
            <w:tcW w:w="4713" w:type="dxa"/>
            <w:shd w:val="clear" w:color="auto" w:fill="BFBFBF" w:themeFill="background1" w:themeFillShade="BF"/>
          </w:tcPr>
          <w:p w:rsidR="00FE6AA6" w:rsidRDefault="005C7CE9" w:rsidP="006A53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Terms</w:t>
            </w:r>
            <w:r w:rsidR="002067BF">
              <w:rPr>
                <w:b/>
                <w:sz w:val="24"/>
              </w:rPr>
              <w:t>- 2</w:t>
            </w:r>
          </w:p>
          <w:p w:rsidR="00291040" w:rsidRDefault="00291040" w:rsidP="00FE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GROUP</w:t>
            </w:r>
            <w:r w:rsidR="000B0371">
              <w:rPr>
                <w:b/>
                <w:sz w:val="24"/>
              </w:rPr>
              <w:t xml:space="preserve"> –</w:t>
            </w:r>
            <w:r w:rsidR="002067BF">
              <w:rPr>
                <w:b/>
                <w:sz w:val="24"/>
              </w:rPr>
              <w:t xml:space="preserve"> One</w:t>
            </w:r>
          </w:p>
          <w:p w:rsidR="00FE6AA6" w:rsidRPr="00473B14" w:rsidRDefault="00FE6AA6" w:rsidP="00FE6AA6">
            <w:pPr>
              <w:rPr>
                <w:b/>
                <w:sz w:val="24"/>
              </w:rPr>
            </w:pPr>
          </w:p>
          <w:p w:rsidR="00D55D77" w:rsidRPr="00473B14" w:rsidRDefault="00D55D77" w:rsidP="006A53F5">
            <w:pPr>
              <w:rPr>
                <w:b/>
                <w:sz w:val="24"/>
              </w:rPr>
            </w:pPr>
          </w:p>
        </w:tc>
      </w:tr>
      <w:tr w:rsidR="00D55D77" w:rsidTr="0016468B">
        <w:trPr>
          <w:trHeight w:val="70"/>
        </w:trPr>
        <w:tc>
          <w:tcPr>
            <w:tcW w:w="20942" w:type="dxa"/>
            <w:gridSpan w:val="6"/>
            <w:shd w:val="clear" w:color="auto" w:fill="E7E6E6" w:themeFill="background2"/>
          </w:tcPr>
          <w:p w:rsidR="00CB4AB6" w:rsidRPr="006E12BD" w:rsidRDefault="00CB4AB6" w:rsidP="002067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 Values</w:t>
            </w:r>
            <w:r w:rsidR="00FE6AA6">
              <w:rPr>
                <w:b/>
                <w:sz w:val="24"/>
              </w:rPr>
              <w:t xml:space="preserve"> of our school - </w:t>
            </w:r>
            <w:r>
              <w:rPr>
                <w:b/>
                <w:sz w:val="24"/>
              </w:rPr>
              <w:t xml:space="preserve">    </w:t>
            </w:r>
            <w:r w:rsidR="002067BF">
              <w:rPr>
                <w:b/>
                <w:sz w:val="24"/>
              </w:rPr>
              <w:t>Resilience Focus</w:t>
            </w:r>
          </w:p>
        </w:tc>
      </w:tr>
      <w:tr w:rsidR="00D55D77" w:rsidTr="002A5DCF">
        <w:trPr>
          <w:trHeight w:val="900"/>
        </w:trPr>
        <w:tc>
          <w:tcPr>
            <w:tcW w:w="6091" w:type="dxa"/>
            <w:gridSpan w:val="3"/>
            <w:shd w:val="clear" w:color="auto" w:fill="A6A6A6" w:themeFill="background1" w:themeFillShade="A6"/>
          </w:tcPr>
          <w:p w:rsidR="00D55D77" w:rsidRDefault="00A02110" w:rsidP="00FB469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English</w:t>
            </w:r>
            <w:r w:rsidR="00FE6AA6">
              <w:rPr>
                <w:b/>
                <w:sz w:val="24"/>
                <w:u w:val="single"/>
              </w:rPr>
              <w:t xml:space="preserve"> –specific writing for purpose links to unit</w:t>
            </w:r>
          </w:p>
          <w:p w:rsidR="002067BF" w:rsidRDefault="002067BF" w:rsidP="00FB4694">
            <w:pPr>
              <w:rPr>
                <w:b/>
                <w:sz w:val="24"/>
                <w:u w:val="single"/>
              </w:rPr>
            </w:pPr>
          </w:p>
          <w:p w:rsidR="00A30120" w:rsidRPr="00E674F0" w:rsidRDefault="00A30120" w:rsidP="00FB4694">
            <w:pPr>
              <w:rPr>
                <w:sz w:val="40"/>
                <w:szCs w:val="40"/>
              </w:rPr>
            </w:pPr>
          </w:p>
        </w:tc>
        <w:tc>
          <w:tcPr>
            <w:tcW w:w="10111" w:type="dxa"/>
            <w:shd w:val="clear" w:color="auto" w:fill="F2F2F2" w:themeFill="background1" w:themeFillShade="F2"/>
          </w:tcPr>
          <w:p w:rsidR="003769DB" w:rsidRPr="00A06EBF" w:rsidRDefault="00A02110" w:rsidP="003769D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Mathematics</w:t>
            </w:r>
            <w:r w:rsidR="00FE6AA6">
              <w:rPr>
                <w:b/>
                <w:sz w:val="24"/>
                <w:u w:val="single"/>
              </w:rPr>
              <w:t xml:space="preserve"> – mastery application</w:t>
            </w:r>
            <w:r w:rsidR="00A44CAA">
              <w:rPr>
                <w:b/>
                <w:sz w:val="24"/>
                <w:u w:val="single"/>
              </w:rPr>
              <w:t>/real life</w:t>
            </w:r>
            <w:r w:rsidR="00A06EBF">
              <w:rPr>
                <w:b/>
                <w:sz w:val="24"/>
                <w:u w:val="single"/>
              </w:rPr>
              <w:t xml:space="preserve"> connection</w:t>
            </w:r>
          </w:p>
          <w:p w:rsidR="008F5865" w:rsidRPr="00473B14" w:rsidRDefault="008F5865" w:rsidP="00630A8F">
            <w:pPr>
              <w:rPr>
                <w:b/>
                <w:sz w:val="24"/>
                <w:u w:val="single"/>
              </w:rPr>
            </w:pPr>
          </w:p>
        </w:tc>
        <w:tc>
          <w:tcPr>
            <w:tcW w:w="4740" w:type="dxa"/>
            <w:gridSpan w:val="2"/>
            <w:shd w:val="clear" w:color="auto" w:fill="BFBFBF" w:themeFill="background1" w:themeFillShade="BF"/>
          </w:tcPr>
          <w:p w:rsidR="00D55D77" w:rsidRDefault="00A02110" w:rsidP="00AC6B5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Whole School </w:t>
            </w:r>
            <w:proofErr w:type="gramStart"/>
            <w:r>
              <w:rPr>
                <w:b/>
                <w:sz w:val="24"/>
                <w:u w:val="single"/>
              </w:rPr>
              <w:t>initiatives</w:t>
            </w:r>
            <w:r w:rsidR="002B6D98">
              <w:rPr>
                <w:b/>
                <w:sz w:val="24"/>
                <w:u w:val="single"/>
              </w:rPr>
              <w:t xml:space="preserve"> ?</w:t>
            </w:r>
            <w:proofErr w:type="gramEnd"/>
          </w:p>
          <w:p w:rsidR="00AA3C9F" w:rsidRDefault="00AA3C9F" w:rsidP="00AC6B5B">
            <w:pPr>
              <w:rPr>
                <w:b/>
                <w:sz w:val="24"/>
                <w:u w:val="single"/>
              </w:rPr>
            </w:pPr>
          </w:p>
        </w:tc>
      </w:tr>
      <w:tr w:rsidR="0053202D" w:rsidTr="002A5DCF">
        <w:trPr>
          <w:trHeight w:val="425"/>
        </w:trPr>
        <w:tc>
          <w:tcPr>
            <w:tcW w:w="6091" w:type="dxa"/>
            <w:gridSpan w:val="3"/>
            <w:shd w:val="clear" w:color="auto" w:fill="FF0000"/>
          </w:tcPr>
          <w:p w:rsidR="0053202D" w:rsidRPr="002A16AB" w:rsidRDefault="0053202D" w:rsidP="002A16AB">
            <w:pPr>
              <w:jc w:val="center"/>
              <w:rPr>
                <w:b/>
                <w:sz w:val="24"/>
              </w:rPr>
            </w:pPr>
            <w:r w:rsidRPr="002A16AB">
              <w:rPr>
                <w:b/>
                <w:sz w:val="24"/>
              </w:rPr>
              <w:t>Intent</w:t>
            </w:r>
          </w:p>
        </w:tc>
        <w:tc>
          <w:tcPr>
            <w:tcW w:w="10111" w:type="dxa"/>
            <w:shd w:val="clear" w:color="auto" w:fill="ED7D31" w:themeFill="accent2"/>
          </w:tcPr>
          <w:p w:rsidR="0053202D" w:rsidRPr="002A16AB" w:rsidRDefault="002A16AB" w:rsidP="002A1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 w:rsidR="00622AD3">
              <w:rPr>
                <w:b/>
                <w:sz w:val="24"/>
              </w:rPr>
              <w:t xml:space="preserve"> ideas</w:t>
            </w:r>
          </w:p>
        </w:tc>
        <w:tc>
          <w:tcPr>
            <w:tcW w:w="4740" w:type="dxa"/>
            <w:gridSpan w:val="2"/>
            <w:shd w:val="clear" w:color="auto" w:fill="92D050"/>
          </w:tcPr>
          <w:p w:rsidR="0053202D" w:rsidRPr="002A16AB" w:rsidRDefault="0053202D" w:rsidP="002A16AB">
            <w:pPr>
              <w:jc w:val="center"/>
              <w:rPr>
                <w:b/>
                <w:sz w:val="24"/>
              </w:rPr>
            </w:pPr>
            <w:r w:rsidRPr="002A16AB">
              <w:rPr>
                <w:b/>
                <w:sz w:val="24"/>
              </w:rPr>
              <w:t>Sequencing</w:t>
            </w:r>
          </w:p>
        </w:tc>
      </w:tr>
      <w:tr w:rsidR="002A16AB" w:rsidTr="002A5DCF">
        <w:trPr>
          <w:trHeight w:val="558"/>
        </w:trPr>
        <w:tc>
          <w:tcPr>
            <w:tcW w:w="6091" w:type="dxa"/>
            <w:gridSpan w:val="3"/>
            <w:shd w:val="clear" w:color="auto" w:fill="FBE4D5" w:themeFill="accent2" w:themeFillTint="33"/>
          </w:tcPr>
          <w:p w:rsidR="002B20A4" w:rsidRPr="002B20A4" w:rsidRDefault="002A16AB" w:rsidP="002B20A4">
            <w:pPr>
              <w:pStyle w:val="ListParagraph"/>
              <w:numPr>
                <w:ilvl w:val="0"/>
                <w:numId w:val="5"/>
              </w:numPr>
            </w:pPr>
            <w:r w:rsidRPr="006E12BD">
              <w:rPr>
                <w:b/>
                <w:sz w:val="24"/>
                <w:szCs w:val="24"/>
                <w:u w:val="single"/>
              </w:rPr>
              <w:t>Key concepts to understand</w:t>
            </w:r>
          </w:p>
          <w:p w:rsidR="00CB4AB6" w:rsidRDefault="00CB4AB6" w:rsidP="005C7CE9">
            <w:pPr>
              <w:rPr>
                <w:sz w:val="24"/>
              </w:rPr>
            </w:pPr>
          </w:p>
          <w:p w:rsidR="005C7CE9" w:rsidRDefault="002067BF" w:rsidP="005C7CE9">
            <w:pPr>
              <w:rPr>
                <w:sz w:val="24"/>
              </w:rPr>
            </w:pPr>
            <w:r>
              <w:rPr>
                <w:sz w:val="24"/>
              </w:rPr>
              <w:t>Changes</w:t>
            </w:r>
          </w:p>
          <w:p w:rsidR="002067BF" w:rsidRDefault="002067BF" w:rsidP="005C7CE9">
            <w:pPr>
              <w:rPr>
                <w:sz w:val="24"/>
              </w:rPr>
            </w:pPr>
            <w:r>
              <w:rPr>
                <w:sz w:val="24"/>
              </w:rPr>
              <w:t>Consequences</w:t>
            </w:r>
          </w:p>
          <w:p w:rsidR="002067BF" w:rsidRDefault="002067BF" w:rsidP="005C7CE9">
            <w:pPr>
              <w:rPr>
                <w:sz w:val="24"/>
              </w:rPr>
            </w:pPr>
            <w:r>
              <w:rPr>
                <w:sz w:val="24"/>
              </w:rPr>
              <w:t>Resilience</w:t>
            </w:r>
          </w:p>
          <w:p w:rsidR="002067BF" w:rsidRDefault="002067BF" w:rsidP="005C7CE9">
            <w:pPr>
              <w:rPr>
                <w:sz w:val="24"/>
              </w:rPr>
            </w:pPr>
            <w:r>
              <w:rPr>
                <w:sz w:val="24"/>
              </w:rPr>
              <w:t>Old and New</w:t>
            </w:r>
          </w:p>
          <w:p w:rsidR="005C7CE9" w:rsidRDefault="002067BF" w:rsidP="005C7CE9">
            <w:pPr>
              <w:rPr>
                <w:sz w:val="24"/>
              </w:rPr>
            </w:pPr>
            <w:r>
              <w:rPr>
                <w:sz w:val="24"/>
              </w:rPr>
              <w:t xml:space="preserve">Time- Past and Present </w:t>
            </w:r>
          </w:p>
          <w:p w:rsidR="005C7CE9" w:rsidRPr="005C7CE9" w:rsidRDefault="005C7CE9" w:rsidP="005C7CE9">
            <w:pPr>
              <w:rPr>
                <w:sz w:val="24"/>
              </w:rPr>
            </w:pPr>
          </w:p>
        </w:tc>
        <w:tc>
          <w:tcPr>
            <w:tcW w:w="10111" w:type="dxa"/>
            <w:vMerge w:val="restart"/>
            <w:shd w:val="clear" w:color="auto" w:fill="F4B083" w:themeFill="accent2" w:themeFillTint="99"/>
          </w:tcPr>
          <w:p w:rsidR="002A16AB" w:rsidRPr="00EC1203" w:rsidRDefault="00A02110" w:rsidP="00716A3C">
            <w:pPr>
              <w:rPr>
                <w:b/>
                <w:sz w:val="24"/>
                <w:szCs w:val="24"/>
                <w:u w:val="single"/>
              </w:rPr>
            </w:pPr>
            <w:r w:rsidRPr="00EC1203">
              <w:rPr>
                <w:b/>
                <w:sz w:val="24"/>
                <w:szCs w:val="24"/>
                <w:u w:val="single"/>
              </w:rPr>
              <w:t>Hook/inspiration/pupil le</w:t>
            </w:r>
            <w:r w:rsidR="002A16AB" w:rsidRPr="00EC1203">
              <w:rPr>
                <w:b/>
                <w:sz w:val="24"/>
                <w:szCs w:val="24"/>
                <w:u w:val="single"/>
              </w:rPr>
              <w:t>d enquiry</w:t>
            </w:r>
          </w:p>
          <w:p w:rsidR="002A16AB" w:rsidRPr="0072155F" w:rsidRDefault="0072155F" w:rsidP="00716A3C">
            <w:pPr>
              <w:rPr>
                <w:b/>
                <w:sz w:val="18"/>
                <w:szCs w:val="18"/>
              </w:rPr>
            </w:pPr>
            <w:r w:rsidRPr="0072155F">
              <w:rPr>
                <w:b/>
                <w:sz w:val="18"/>
                <w:szCs w:val="18"/>
              </w:rPr>
              <w:t xml:space="preserve">Purpose </w:t>
            </w:r>
            <w:r>
              <w:rPr>
                <w:b/>
                <w:sz w:val="18"/>
                <w:szCs w:val="18"/>
              </w:rPr>
              <w:t>–</w:t>
            </w:r>
            <w:r w:rsidRPr="0072155F">
              <w:rPr>
                <w:b/>
                <w:sz w:val="18"/>
                <w:szCs w:val="18"/>
              </w:rPr>
              <w:t xml:space="preserve"> to</w:t>
            </w:r>
            <w:r>
              <w:rPr>
                <w:b/>
                <w:sz w:val="18"/>
                <w:szCs w:val="18"/>
              </w:rPr>
              <w:t xml:space="preserve"> engage/inspire pupils, What do pupils already know? Create enquiry climate – what don’t we</w:t>
            </w:r>
            <w:r w:rsidR="00EC12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know, what do we</w:t>
            </w:r>
            <w:r w:rsidR="00EC1203">
              <w:rPr>
                <w:b/>
                <w:sz w:val="18"/>
                <w:szCs w:val="18"/>
              </w:rPr>
              <w:t>/</w:t>
            </w:r>
            <w:proofErr w:type="gramStart"/>
            <w:r w:rsidR="00EC1203">
              <w:rPr>
                <w:b/>
                <w:sz w:val="18"/>
                <w:szCs w:val="18"/>
              </w:rPr>
              <w:t xml:space="preserve">they </w:t>
            </w:r>
            <w:r>
              <w:rPr>
                <w:b/>
                <w:sz w:val="18"/>
                <w:szCs w:val="18"/>
              </w:rPr>
              <w:t xml:space="preserve"> want</w:t>
            </w:r>
            <w:proofErr w:type="gramEnd"/>
            <w:r>
              <w:rPr>
                <w:b/>
                <w:sz w:val="18"/>
                <w:szCs w:val="18"/>
              </w:rPr>
              <w:t xml:space="preserve"> to know? How are you going to do this?</w:t>
            </w:r>
          </w:p>
          <w:p w:rsidR="002A16AB" w:rsidRDefault="002A16AB" w:rsidP="00716A3C">
            <w:pPr>
              <w:rPr>
                <w:b/>
                <w:sz w:val="18"/>
                <w:szCs w:val="18"/>
                <w:u w:val="single"/>
              </w:rPr>
            </w:pPr>
            <w:r w:rsidRPr="006E12BD">
              <w:rPr>
                <w:b/>
                <w:sz w:val="18"/>
                <w:szCs w:val="18"/>
                <w:u w:val="single"/>
              </w:rPr>
              <w:t>Key questions</w:t>
            </w:r>
            <w:r w:rsidR="0072155F">
              <w:rPr>
                <w:b/>
                <w:sz w:val="18"/>
                <w:szCs w:val="18"/>
                <w:u w:val="single"/>
              </w:rPr>
              <w:t xml:space="preserve"> – linked to procedural knowledge skills</w:t>
            </w:r>
            <w:r w:rsidR="00E27419">
              <w:rPr>
                <w:b/>
                <w:sz w:val="18"/>
                <w:szCs w:val="18"/>
                <w:u w:val="single"/>
              </w:rPr>
              <w:t xml:space="preserve"> of:</w:t>
            </w:r>
          </w:p>
          <w:p w:rsidR="005C7CE9" w:rsidRDefault="005C7CE9" w:rsidP="002067BF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2067BF" w:rsidRDefault="002067BF" w:rsidP="002067BF">
            <w:pPr>
              <w:pStyle w:val="ListParagraph"/>
              <w:ind w:left="36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WK1- Lewes Bonfire- Why is there Lewes Bonfire celebrations? </w:t>
            </w:r>
          </w:p>
          <w:p w:rsidR="002067BF" w:rsidRDefault="002067BF" w:rsidP="002067BF">
            <w:pPr>
              <w:pStyle w:val="ListParagraph"/>
              <w:ind w:left="36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WK 3- Surprise Parcel- Which significant figures have been into Space?</w:t>
            </w:r>
          </w:p>
          <w:p w:rsidR="002067BF" w:rsidRPr="002067BF" w:rsidRDefault="002067BF" w:rsidP="002067B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  WK4- </w:t>
            </w:r>
            <w:proofErr w:type="spellStart"/>
            <w:r>
              <w:rPr>
                <w:sz w:val="24"/>
                <w:szCs w:val="18"/>
              </w:rPr>
              <w:t>Beegu</w:t>
            </w:r>
            <w:proofErr w:type="spellEnd"/>
            <w:r>
              <w:rPr>
                <w:sz w:val="24"/>
                <w:szCs w:val="18"/>
              </w:rPr>
              <w:t xml:space="preserve"> Crash landing- Can I order </w:t>
            </w:r>
            <w:r w:rsidR="00064C9F">
              <w:rPr>
                <w:sz w:val="24"/>
                <w:szCs w:val="18"/>
              </w:rPr>
              <w:t>objects from the past? What is resilience?</w:t>
            </w:r>
          </w:p>
          <w:p w:rsidR="005C7CE9" w:rsidRDefault="005C7CE9" w:rsidP="00716A3C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Default="005C7CE9" w:rsidP="00716A3C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Default="005C7CE9" w:rsidP="00716A3C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Default="005C7CE9" w:rsidP="00716A3C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Default="005C7CE9" w:rsidP="00716A3C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Default="005C7CE9" w:rsidP="00716A3C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Pr="006E12BD" w:rsidRDefault="005C7CE9" w:rsidP="00716A3C">
            <w:pPr>
              <w:rPr>
                <w:sz w:val="18"/>
                <w:szCs w:val="18"/>
              </w:rPr>
            </w:pPr>
          </w:p>
          <w:p w:rsidR="00E27419" w:rsidRPr="006E12BD" w:rsidRDefault="00A53246" w:rsidP="00716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27419" w:rsidRPr="000B0371" w:rsidRDefault="00E27419" w:rsidP="000B03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rPr>
                <w:b/>
                <w:sz w:val="18"/>
                <w:szCs w:val="18"/>
                <w:u w:val="single"/>
              </w:rPr>
            </w:pPr>
            <w:r w:rsidRPr="000B0371">
              <w:rPr>
                <w:b/>
                <w:sz w:val="28"/>
                <w:szCs w:val="28"/>
                <w:u w:val="single"/>
              </w:rPr>
              <w:t>What is going to be the analyse task?</w:t>
            </w:r>
            <w:r w:rsidR="00716A3C" w:rsidRPr="000B0371">
              <w:rPr>
                <w:b/>
                <w:sz w:val="28"/>
                <w:szCs w:val="28"/>
                <w:u w:val="single"/>
              </w:rPr>
              <w:t xml:space="preserve"> This needs to be decided very carefully at the planning stage</w:t>
            </w:r>
            <w:r w:rsidR="00716A3C" w:rsidRPr="000B0371">
              <w:rPr>
                <w:b/>
                <w:sz w:val="18"/>
                <w:szCs w:val="18"/>
                <w:u w:val="single"/>
              </w:rPr>
              <w:t xml:space="preserve"> </w:t>
            </w:r>
            <w:r w:rsidR="00716A3C" w:rsidRPr="000B0371">
              <w:rPr>
                <w:sz w:val="18"/>
                <w:szCs w:val="18"/>
              </w:rPr>
              <w:t>(</w:t>
            </w:r>
            <w:r w:rsidRPr="000B0371">
              <w:rPr>
                <w:sz w:val="18"/>
                <w:szCs w:val="18"/>
              </w:rPr>
              <w:t xml:space="preserve"> </w:t>
            </w:r>
            <w:proofErr w:type="spellStart"/>
            <w:r w:rsidR="00A06EBF">
              <w:rPr>
                <w:sz w:val="18"/>
                <w:szCs w:val="18"/>
              </w:rPr>
              <w:t>eg</w:t>
            </w:r>
            <w:proofErr w:type="spellEnd"/>
            <w:r w:rsidR="00A06EBF">
              <w:rPr>
                <w:sz w:val="18"/>
                <w:szCs w:val="18"/>
              </w:rPr>
              <w:t xml:space="preserve"> </w:t>
            </w:r>
            <w:r w:rsidRPr="000B0371">
              <w:rPr>
                <w:sz w:val="18"/>
                <w:szCs w:val="18"/>
              </w:rPr>
              <w:t xml:space="preserve">enables the individual to independently show/display/reveal their knowledge relating to the period studied, their procedural </w:t>
            </w:r>
            <w:r w:rsidR="00E62FB1">
              <w:rPr>
                <w:sz w:val="18"/>
                <w:szCs w:val="18"/>
              </w:rPr>
              <w:t xml:space="preserve">knowledge </w:t>
            </w:r>
            <w:r w:rsidRPr="000B0371">
              <w:rPr>
                <w:sz w:val="18"/>
                <w:szCs w:val="18"/>
              </w:rPr>
              <w:t>skills and their depth of understanding</w:t>
            </w:r>
            <w:r w:rsidR="00E62FB1">
              <w:rPr>
                <w:sz w:val="18"/>
                <w:szCs w:val="18"/>
              </w:rPr>
              <w:t>)</w:t>
            </w:r>
          </w:p>
          <w:p w:rsidR="00E27419" w:rsidRPr="000B0371" w:rsidRDefault="001C08C4" w:rsidP="000B03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  R</w:t>
            </w:r>
            <w:r w:rsidR="00E27419" w:rsidRPr="000B0371">
              <w:rPr>
                <w:sz w:val="18"/>
                <w:szCs w:val="18"/>
              </w:rPr>
              <w:t>espond</w:t>
            </w:r>
            <w:proofErr w:type="gramEnd"/>
            <w:r w:rsidR="00E27419" w:rsidRPr="000B0371">
              <w:rPr>
                <w:sz w:val="18"/>
                <w:szCs w:val="18"/>
              </w:rPr>
              <w:t xml:space="preserve"> to a planned artefact</w:t>
            </w:r>
            <w:r>
              <w:rPr>
                <w:sz w:val="18"/>
                <w:szCs w:val="18"/>
              </w:rPr>
              <w:t xml:space="preserve"> source </w:t>
            </w:r>
            <w:r w:rsidR="00E27419" w:rsidRPr="000B0371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 xml:space="preserve">Other </w:t>
            </w:r>
            <w:r w:rsidR="00E27419" w:rsidRPr="000B0371">
              <w:rPr>
                <w:sz w:val="18"/>
                <w:szCs w:val="18"/>
              </w:rPr>
              <w:t>historical resource? An essay/story? A response to an article</w:t>
            </w:r>
            <w:r w:rsidR="00E62FB1">
              <w:rPr>
                <w:sz w:val="18"/>
                <w:szCs w:val="18"/>
              </w:rPr>
              <w:t>/image</w:t>
            </w:r>
          </w:p>
          <w:p w:rsidR="00777511" w:rsidRPr="00A44CAA" w:rsidRDefault="00777511" w:rsidP="000B03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rPr>
                <w:color w:val="FF0000"/>
                <w:sz w:val="18"/>
                <w:szCs w:val="18"/>
              </w:rPr>
            </w:pPr>
          </w:p>
          <w:p w:rsidR="00777511" w:rsidRDefault="00777511" w:rsidP="00E274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:rsidR="005C7CE9" w:rsidRDefault="00064C9F" w:rsidP="00E274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children sequence artefacts/images in time order?</w:t>
            </w:r>
          </w:p>
          <w:p w:rsidR="005C7CE9" w:rsidRDefault="005C7CE9" w:rsidP="00E274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:rsidR="005C7CE9" w:rsidRDefault="005C7CE9" w:rsidP="00E274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:rsidR="00EC1203" w:rsidRPr="00E27419" w:rsidRDefault="00EC1203" w:rsidP="00E274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:rsidR="002A16AB" w:rsidRPr="00EC1203" w:rsidRDefault="00A02110" w:rsidP="00EC1203">
            <w:pPr>
              <w:rPr>
                <w:b/>
                <w:sz w:val="24"/>
                <w:szCs w:val="24"/>
                <w:u w:val="single"/>
              </w:rPr>
            </w:pPr>
            <w:r w:rsidRPr="00EC1203">
              <w:rPr>
                <w:b/>
                <w:sz w:val="24"/>
                <w:szCs w:val="24"/>
                <w:u w:val="single"/>
              </w:rPr>
              <w:t>Deep learning focus</w:t>
            </w:r>
          </w:p>
          <w:p w:rsidR="008F16B0" w:rsidRPr="006E12BD" w:rsidRDefault="00716A3C" w:rsidP="00EC1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elements</w:t>
            </w:r>
            <w:r w:rsidR="00A53246">
              <w:rPr>
                <w:sz w:val="18"/>
                <w:szCs w:val="18"/>
              </w:rPr>
              <w:t>/events/time</w:t>
            </w:r>
            <w:r>
              <w:rPr>
                <w:sz w:val="18"/>
                <w:szCs w:val="18"/>
              </w:rPr>
              <w:t xml:space="preserve"> of the project are you going to examine in </w:t>
            </w:r>
            <w:proofErr w:type="gramStart"/>
            <w:r>
              <w:rPr>
                <w:sz w:val="18"/>
                <w:szCs w:val="18"/>
              </w:rPr>
              <w:t>depth ?</w:t>
            </w:r>
            <w:proofErr w:type="gramEnd"/>
            <w:r>
              <w:rPr>
                <w:sz w:val="18"/>
                <w:szCs w:val="18"/>
              </w:rPr>
              <w:t>–</w:t>
            </w:r>
            <w:r w:rsidR="00A53246">
              <w:rPr>
                <w:sz w:val="18"/>
                <w:szCs w:val="18"/>
              </w:rPr>
              <w:t>Using what sources?</w:t>
            </w:r>
            <w:r>
              <w:rPr>
                <w:sz w:val="18"/>
                <w:szCs w:val="18"/>
              </w:rPr>
              <w:t xml:space="preserve"> That </w:t>
            </w:r>
            <w:r w:rsidR="00A53246">
              <w:rPr>
                <w:sz w:val="18"/>
                <w:szCs w:val="18"/>
              </w:rPr>
              <w:t>enable you to explore</w:t>
            </w:r>
            <w:r>
              <w:rPr>
                <w:sz w:val="18"/>
                <w:szCs w:val="18"/>
              </w:rPr>
              <w:t xml:space="preserve"> the concept(s) in different ways, makes connections to prior learning and </w:t>
            </w:r>
            <w:r w:rsidR="00A53246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the procedural skills to challenge pupils to have dialogue, discuss with purpose, ask questions – start to think like an historian?</w:t>
            </w:r>
          </w:p>
          <w:p w:rsidR="002A16AB" w:rsidRDefault="002A16AB" w:rsidP="00EC1203">
            <w:pPr>
              <w:rPr>
                <w:b/>
                <w:sz w:val="18"/>
                <w:szCs w:val="18"/>
                <w:u w:val="single"/>
              </w:rPr>
            </w:pPr>
            <w:r w:rsidRPr="00EC1203">
              <w:rPr>
                <w:b/>
                <w:sz w:val="18"/>
                <w:szCs w:val="18"/>
                <w:u w:val="single"/>
              </w:rPr>
              <w:t>Focussed practical tasks</w:t>
            </w:r>
            <w:r w:rsidR="00A53246">
              <w:rPr>
                <w:b/>
                <w:sz w:val="18"/>
                <w:szCs w:val="18"/>
                <w:u w:val="single"/>
              </w:rPr>
              <w:t>?</w:t>
            </w:r>
          </w:p>
          <w:p w:rsidR="005C7CE9" w:rsidRDefault="005C7CE9" w:rsidP="00EC1203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Pr="00DD2052" w:rsidRDefault="00DD2052" w:rsidP="00EC1203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Space Day</w:t>
            </w:r>
            <w:r>
              <w:rPr>
                <w:sz w:val="18"/>
                <w:szCs w:val="18"/>
              </w:rPr>
              <w:t xml:space="preserve">- </w:t>
            </w:r>
          </w:p>
          <w:p w:rsidR="005C7CE9" w:rsidRDefault="005C7CE9" w:rsidP="00EC1203">
            <w:pPr>
              <w:rPr>
                <w:b/>
                <w:sz w:val="18"/>
                <w:szCs w:val="18"/>
                <w:u w:val="single"/>
              </w:rPr>
            </w:pPr>
          </w:p>
          <w:p w:rsidR="005C7CE9" w:rsidRPr="00EC1203" w:rsidRDefault="005C7CE9" w:rsidP="00EC1203">
            <w:pPr>
              <w:rPr>
                <w:b/>
                <w:sz w:val="18"/>
                <w:szCs w:val="18"/>
                <w:u w:val="single"/>
              </w:rPr>
            </w:pPr>
          </w:p>
          <w:p w:rsidR="009315A7" w:rsidRDefault="009315A7" w:rsidP="00EC1203">
            <w:pPr>
              <w:rPr>
                <w:b/>
                <w:sz w:val="18"/>
                <w:szCs w:val="18"/>
                <w:u w:val="single"/>
              </w:rPr>
            </w:pPr>
          </w:p>
          <w:p w:rsidR="009315A7" w:rsidRDefault="009315A7" w:rsidP="00EC1203">
            <w:pPr>
              <w:rPr>
                <w:b/>
                <w:sz w:val="18"/>
                <w:szCs w:val="18"/>
                <w:u w:val="single"/>
              </w:rPr>
            </w:pPr>
          </w:p>
          <w:p w:rsidR="002A16AB" w:rsidRPr="00EC1203" w:rsidRDefault="00A02110" w:rsidP="00EC1203">
            <w:pPr>
              <w:rPr>
                <w:b/>
                <w:sz w:val="18"/>
                <w:szCs w:val="18"/>
                <w:u w:val="single"/>
              </w:rPr>
            </w:pPr>
            <w:r w:rsidRPr="00EC1203">
              <w:rPr>
                <w:b/>
                <w:sz w:val="18"/>
                <w:szCs w:val="18"/>
                <w:u w:val="single"/>
              </w:rPr>
              <w:t>Visits</w:t>
            </w:r>
            <w:r w:rsidR="00473B14" w:rsidRPr="00EC1203">
              <w:rPr>
                <w:b/>
                <w:sz w:val="18"/>
                <w:szCs w:val="18"/>
                <w:u w:val="single"/>
              </w:rPr>
              <w:t>/</w:t>
            </w:r>
            <w:r w:rsidR="00716A3C" w:rsidRPr="00EC1203">
              <w:rPr>
                <w:b/>
                <w:sz w:val="18"/>
                <w:szCs w:val="18"/>
                <w:u w:val="single"/>
              </w:rPr>
              <w:t>visitors/virtual links to resources/</w:t>
            </w:r>
            <w:r w:rsidR="00473B14" w:rsidRPr="00EC1203">
              <w:rPr>
                <w:b/>
                <w:sz w:val="18"/>
                <w:szCs w:val="18"/>
                <w:u w:val="single"/>
              </w:rPr>
              <w:t>local community links</w:t>
            </w:r>
          </w:p>
          <w:p w:rsidR="005C7CE9" w:rsidRDefault="008F16B0" w:rsidP="009315A7">
            <w:pPr>
              <w:rPr>
                <w:sz w:val="18"/>
                <w:szCs w:val="18"/>
              </w:rPr>
            </w:pPr>
            <w:r w:rsidRPr="006E12BD">
              <w:rPr>
                <w:sz w:val="18"/>
                <w:szCs w:val="18"/>
              </w:rPr>
              <w:t>Role</w:t>
            </w:r>
            <w:r w:rsidR="00DD2052">
              <w:rPr>
                <w:sz w:val="18"/>
                <w:szCs w:val="18"/>
              </w:rPr>
              <w:t xml:space="preserve"> play- Space Station</w:t>
            </w:r>
          </w:p>
          <w:p w:rsidR="00DD2052" w:rsidRDefault="00DD2052" w:rsidP="0093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from the Planetarium</w:t>
            </w:r>
          </w:p>
          <w:p w:rsidR="009315A7" w:rsidRDefault="009315A7" w:rsidP="00A02110">
            <w:pPr>
              <w:rPr>
                <w:b/>
                <w:sz w:val="24"/>
                <w:szCs w:val="24"/>
                <w:u w:val="single"/>
              </w:rPr>
            </w:pPr>
          </w:p>
          <w:p w:rsidR="009315A7" w:rsidRDefault="009315A7" w:rsidP="00A02110">
            <w:pPr>
              <w:rPr>
                <w:b/>
                <w:sz w:val="24"/>
                <w:szCs w:val="24"/>
                <w:u w:val="single"/>
              </w:rPr>
            </w:pPr>
          </w:p>
          <w:p w:rsidR="009315A7" w:rsidRDefault="009315A7" w:rsidP="00A02110">
            <w:pPr>
              <w:rPr>
                <w:b/>
                <w:sz w:val="24"/>
                <w:szCs w:val="24"/>
                <w:u w:val="single"/>
              </w:rPr>
            </w:pPr>
          </w:p>
          <w:p w:rsidR="00A02110" w:rsidRPr="000B0371" w:rsidRDefault="00320710" w:rsidP="00A02110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Shared </w:t>
            </w:r>
            <w:r w:rsidR="00A02110" w:rsidRPr="00EC1203">
              <w:rPr>
                <w:b/>
                <w:sz w:val="24"/>
                <w:szCs w:val="24"/>
                <w:u w:val="single"/>
              </w:rPr>
              <w:t xml:space="preserve">Purpose </w:t>
            </w:r>
            <w:r w:rsidR="00EC1203" w:rsidRPr="00EC1203">
              <w:rPr>
                <w:b/>
                <w:sz w:val="24"/>
                <w:szCs w:val="24"/>
                <w:u w:val="single"/>
              </w:rPr>
              <w:t>for learning</w:t>
            </w:r>
            <w:r w:rsidR="00EC1203">
              <w:rPr>
                <w:b/>
                <w:sz w:val="18"/>
                <w:szCs w:val="18"/>
                <w:u w:val="single"/>
              </w:rPr>
              <w:t xml:space="preserve">  -</w:t>
            </w:r>
            <w:r w:rsidR="00EC1203" w:rsidRPr="000B0371">
              <w:rPr>
                <w:sz w:val="18"/>
                <w:szCs w:val="18"/>
                <w:u w:val="single"/>
              </w:rPr>
              <w:t xml:space="preserve">  in combination with the analyse task and working with outside experts who provides that </w:t>
            </w:r>
            <w:proofErr w:type="spellStart"/>
            <w:r w:rsidR="00EC1203" w:rsidRPr="000B0371">
              <w:rPr>
                <w:sz w:val="18"/>
                <w:szCs w:val="18"/>
                <w:u w:val="single"/>
              </w:rPr>
              <w:t>authentic,valued</w:t>
            </w:r>
            <w:proofErr w:type="spellEnd"/>
            <w:r w:rsidR="00EC1203" w:rsidRPr="000B0371">
              <w:rPr>
                <w:sz w:val="18"/>
                <w:szCs w:val="18"/>
                <w:u w:val="single"/>
              </w:rPr>
              <w:t xml:space="preserve">  critical audience(</w:t>
            </w:r>
            <w:proofErr w:type="spellStart"/>
            <w:r w:rsidR="00EC1203" w:rsidRPr="000B0371">
              <w:rPr>
                <w:sz w:val="18"/>
                <w:szCs w:val="18"/>
                <w:u w:val="single"/>
              </w:rPr>
              <w:t>eg</w:t>
            </w:r>
            <w:proofErr w:type="spellEnd"/>
            <w:r w:rsidR="00EC1203" w:rsidRPr="000B0371">
              <w:rPr>
                <w:sz w:val="18"/>
                <w:szCs w:val="18"/>
                <w:u w:val="single"/>
              </w:rPr>
              <w:t xml:space="preserve"> an author, engineer, museum curator, journalist)– giving a sense of combined, collaborative team work in the class/school</w:t>
            </w:r>
          </w:p>
          <w:p w:rsidR="002B6D98" w:rsidRDefault="00D62C26" w:rsidP="00D62C26">
            <w:pPr>
              <w:rPr>
                <w:sz w:val="24"/>
              </w:rPr>
            </w:pPr>
            <w:r>
              <w:rPr>
                <w:sz w:val="24"/>
              </w:rPr>
              <w:t xml:space="preserve">Space Day- </w:t>
            </w:r>
          </w:p>
          <w:p w:rsidR="004F21E9" w:rsidRPr="004F0872" w:rsidRDefault="004F21E9" w:rsidP="00D62C26">
            <w:pPr>
              <w:rPr>
                <w:sz w:val="24"/>
              </w:rPr>
            </w:pPr>
            <w:r>
              <w:rPr>
                <w:sz w:val="24"/>
              </w:rPr>
              <w:t>Shared work with Year 5.</w:t>
            </w:r>
            <w:bookmarkStart w:id="0" w:name="_GoBack"/>
            <w:bookmarkEnd w:id="0"/>
          </w:p>
        </w:tc>
        <w:tc>
          <w:tcPr>
            <w:tcW w:w="4740" w:type="dxa"/>
            <w:gridSpan w:val="2"/>
            <w:vMerge w:val="restart"/>
            <w:shd w:val="clear" w:color="auto" w:fill="C5E0B3" w:themeFill="accent6" w:themeFillTint="66"/>
          </w:tcPr>
          <w:p w:rsidR="002A16AB" w:rsidRDefault="008420ED" w:rsidP="00473B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Suggestions</w:t>
            </w:r>
          </w:p>
          <w:p w:rsidR="00777511" w:rsidRDefault="00777511" w:rsidP="00473B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Outline for each week the elements of study to be undertaken that are specific to the enquiry project</w:t>
            </w:r>
            <w:r w:rsidR="00A53246">
              <w:rPr>
                <w:b/>
                <w:sz w:val="24"/>
              </w:rPr>
              <w:t xml:space="preserve"> and emphasis</w:t>
            </w:r>
            <w:r>
              <w:rPr>
                <w:b/>
                <w:sz w:val="24"/>
              </w:rPr>
              <w:t xml:space="preserve">. Be clear about the </w:t>
            </w:r>
            <w:r w:rsidRPr="00A53246">
              <w:rPr>
                <w:b/>
                <w:color w:val="FF0000"/>
                <w:sz w:val="24"/>
              </w:rPr>
              <w:t xml:space="preserve">procedural skills </w:t>
            </w:r>
            <w:r>
              <w:rPr>
                <w:b/>
                <w:sz w:val="24"/>
              </w:rPr>
              <w:t xml:space="preserve">that show </w:t>
            </w:r>
            <w:r w:rsidRPr="00A06EBF">
              <w:rPr>
                <w:b/>
                <w:sz w:val="24"/>
                <w:u w:val="single"/>
              </w:rPr>
              <w:t xml:space="preserve">progression </w:t>
            </w:r>
            <w:r>
              <w:rPr>
                <w:b/>
                <w:sz w:val="24"/>
              </w:rPr>
              <w:t>in the work.</w:t>
            </w:r>
          </w:p>
          <w:p w:rsidR="00777511" w:rsidRDefault="00473B14" w:rsidP="005C7CE9">
            <w:pPr>
              <w:rPr>
                <w:b/>
                <w:sz w:val="20"/>
                <w:szCs w:val="20"/>
                <w:u w:val="single"/>
              </w:rPr>
            </w:pPr>
            <w:r w:rsidRPr="004F0872">
              <w:rPr>
                <w:b/>
                <w:sz w:val="20"/>
                <w:szCs w:val="20"/>
                <w:u w:val="single"/>
              </w:rPr>
              <w:t>Week 1</w:t>
            </w:r>
            <w:r w:rsidR="003D5635">
              <w:rPr>
                <w:b/>
                <w:sz w:val="20"/>
                <w:szCs w:val="20"/>
                <w:u w:val="single"/>
              </w:rPr>
              <w:t>-</w:t>
            </w:r>
            <w:r w:rsidR="003D5635" w:rsidRPr="003D5635">
              <w:rPr>
                <w:b/>
                <w:color w:val="FF0000"/>
                <w:sz w:val="20"/>
                <w:szCs w:val="20"/>
                <w:u w:val="single"/>
              </w:rPr>
              <w:t>recall</w:t>
            </w:r>
            <w:r w:rsidR="003D5635">
              <w:rPr>
                <w:b/>
                <w:color w:val="FF0000"/>
                <w:sz w:val="20"/>
                <w:szCs w:val="20"/>
                <w:u w:val="single"/>
              </w:rPr>
              <w:t xml:space="preserve"> and timeline</w:t>
            </w:r>
          </w:p>
          <w:p w:rsidR="00777511" w:rsidRDefault="005C7CE9" w:rsidP="00473B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C7CE9" w:rsidRDefault="005C7CE9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Pr="004F0872" w:rsidRDefault="00A06EBF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473B14" w:rsidP="005C7CE9">
            <w:pPr>
              <w:rPr>
                <w:b/>
                <w:sz w:val="20"/>
                <w:szCs w:val="20"/>
                <w:u w:val="single"/>
              </w:rPr>
            </w:pPr>
            <w:r w:rsidRPr="004F0872">
              <w:rPr>
                <w:b/>
                <w:sz w:val="20"/>
                <w:szCs w:val="20"/>
                <w:u w:val="single"/>
              </w:rPr>
              <w:t>Week 2</w:t>
            </w:r>
            <w:r w:rsidR="003D5635">
              <w:rPr>
                <w:b/>
                <w:sz w:val="20"/>
                <w:szCs w:val="20"/>
                <w:u w:val="single"/>
              </w:rPr>
              <w:t>-</w:t>
            </w:r>
            <w:r w:rsidR="003D5635" w:rsidRPr="003D5635">
              <w:rPr>
                <w:b/>
                <w:color w:val="FF0000"/>
                <w:sz w:val="20"/>
                <w:szCs w:val="20"/>
                <w:u w:val="single"/>
              </w:rPr>
              <w:t>recall</w:t>
            </w:r>
          </w:p>
          <w:p w:rsidR="00777511" w:rsidRDefault="00777511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473B14" w:rsidP="005C7CE9">
            <w:pPr>
              <w:rPr>
                <w:b/>
                <w:sz w:val="20"/>
                <w:szCs w:val="20"/>
                <w:u w:val="single"/>
              </w:rPr>
            </w:pPr>
            <w:r w:rsidRPr="004F0872">
              <w:rPr>
                <w:b/>
                <w:sz w:val="20"/>
                <w:szCs w:val="20"/>
                <w:u w:val="single"/>
              </w:rPr>
              <w:t>Week 3</w:t>
            </w:r>
            <w:r w:rsidR="003D5635">
              <w:rPr>
                <w:b/>
                <w:sz w:val="20"/>
                <w:szCs w:val="20"/>
                <w:u w:val="single"/>
              </w:rPr>
              <w:t xml:space="preserve">- </w:t>
            </w:r>
            <w:r w:rsidR="003D5635">
              <w:rPr>
                <w:b/>
                <w:color w:val="FF0000"/>
                <w:sz w:val="20"/>
                <w:szCs w:val="20"/>
                <w:u w:val="single"/>
              </w:rPr>
              <w:t>examine and timeline</w:t>
            </w:r>
          </w:p>
          <w:p w:rsidR="00777511" w:rsidRDefault="00777511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473B14" w:rsidP="005C7CE9">
            <w:pPr>
              <w:rPr>
                <w:b/>
                <w:sz w:val="20"/>
                <w:szCs w:val="20"/>
                <w:u w:val="single"/>
              </w:rPr>
            </w:pPr>
            <w:r w:rsidRPr="004F0872">
              <w:rPr>
                <w:b/>
                <w:sz w:val="20"/>
                <w:szCs w:val="20"/>
                <w:u w:val="single"/>
              </w:rPr>
              <w:t>Week 4</w:t>
            </w:r>
            <w:r w:rsidR="003D5635">
              <w:rPr>
                <w:b/>
                <w:sz w:val="20"/>
                <w:szCs w:val="20"/>
                <w:u w:val="single"/>
              </w:rPr>
              <w:t xml:space="preserve"> </w:t>
            </w:r>
            <w:r w:rsidR="003D5635" w:rsidRPr="003D5635">
              <w:rPr>
                <w:b/>
                <w:color w:val="FF0000"/>
                <w:sz w:val="20"/>
                <w:szCs w:val="20"/>
                <w:u w:val="single"/>
              </w:rPr>
              <w:t>recall</w:t>
            </w:r>
          </w:p>
          <w:p w:rsidR="00777511" w:rsidRDefault="00777511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473B14" w:rsidP="005C7CE9">
            <w:pPr>
              <w:rPr>
                <w:b/>
                <w:sz w:val="20"/>
                <w:szCs w:val="20"/>
                <w:u w:val="single"/>
              </w:rPr>
            </w:pPr>
            <w:r w:rsidRPr="004F0872">
              <w:rPr>
                <w:b/>
                <w:sz w:val="20"/>
                <w:szCs w:val="20"/>
                <w:u w:val="single"/>
              </w:rPr>
              <w:t>Week 5</w:t>
            </w:r>
            <w:r w:rsidR="00777511">
              <w:rPr>
                <w:b/>
                <w:sz w:val="20"/>
                <w:szCs w:val="20"/>
                <w:u w:val="single"/>
              </w:rPr>
              <w:t xml:space="preserve"> </w:t>
            </w:r>
            <w:r w:rsidR="00B40316" w:rsidRPr="00B40316">
              <w:rPr>
                <w:b/>
                <w:color w:val="FF0000"/>
                <w:sz w:val="20"/>
                <w:szCs w:val="20"/>
                <w:u w:val="single"/>
              </w:rPr>
              <w:t>Timeline</w:t>
            </w:r>
          </w:p>
          <w:p w:rsidR="00777511" w:rsidRDefault="00777511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473B14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473B14" w:rsidP="005C7CE9">
            <w:pPr>
              <w:rPr>
                <w:b/>
                <w:sz w:val="20"/>
                <w:szCs w:val="20"/>
                <w:u w:val="single"/>
              </w:rPr>
            </w:pPr>
            <w:r w:rsidRPr="004F0872">
              <w:rPr>
                <w:b/>
                <w:sz w:val="20"/>
                <w:szCs w:val="20"/>
                <w:u w:val="single"/>
              </w:rPr>
              <w:t>Week 6</w:t>
            </w:r>
            <w:r w:rsidR="00B40316">
              <w:rPr>
                <w:b/>
                <w:sz w:val="20"/>
                <w:szCs w:val="20"/>
                <w:u w:val="single"/>
              </w:rPr>
              <w:t xml:space="preserve">- </w:t>
            </w:r>
            <w:r w:rsidR="00B40316" w:rsidRPr="00B40316">
              <w:rPr>
                <w:b/>
                <w:color w:val="FF0000"/>
                <w:sz w:val="20"/>
                <w:szCs w:val="20"/>
                <w:u w:val="single"/>
              </w:rPr>
              <w:t>Recall and Timeline</w:t>
            </w:r>
          </w:p>
          <w:p w:rsidR="00DA2CC8" w:rsidRDefault="00DA2CC8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777511" w:rsidP="005C7C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Week 7 </w:t>
            </w:r>
          </w:p>
          <w:p w:rsidR="00777511" w:rsidRDefault="00777511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777511" w:rsidP="005C7C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Week 8</w:t>
            </w:r>
          </w:p>
          <w:p w:rsidR="00A06EBF" w:rsidRDefault="00A06EBF" w:rsidP="005C7CE9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5C7CE9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Default="00777511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5C7CE9" w:rsidRDefault="005C7CE9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A06EBF" w:rsidRDefault="00A06EBF" w:rsidP="00777511">
            <w:pPr>
              <w:rPr>
                <w:b/>
                <w:sz w:val="20"/>
                <w:szCs w:val="20"/>
                <w:u w:val="single"/>
              </w:rPr>
            </w:pPr>
          </w:p>
          <w:p w:rsidR="00777511" w:rsidRPr="008F432B" w:rsidRDefault="00777511" w:rsidP="005C7CE9">
            <w:pPr>
              <w:rPr>
                <w:sz w:val="24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Week 10 </w:t>
            </w:r>
          </w:p>
        </w:tc>
      </w:tr>
      <w:tr w:rsidR="00033F7D" w:rsidTr="002A5DCF">
        <w:trPr>
          <w:trHeight w:val="2580"/>
        </w:trPr>
        <w:tc>
          <w:tcPr>
            <w:tcW w:w="3823" w:type="dxa"/>
            <w:gridSpan w:val="2"/>
            <w:shd w:val="clear" w:color="auto" w:fill="FBE4D5" w:themeFill="accent2" w:themeFillTint="33"/>
          </w:tcPr>
          <w:p w:rsidR="005C7CE9" w:rsidRPr="00A252F4" w:rsidRDefault="00033F7D" w:rsidP="005C7CE9">
            <w:pPr>
              <w:rPr>
                <w:color w:val="7030A0"/>
                <w:sz w:val="16"/>
                <w:szCs w:val="16"/>
              </w:rPr>
            </w:pPr>
            <w:r w:rsidRPr="002A16AB">
              <w:rPr>
                <w:b/>
                <w:sz w:val="24"/>
                <w:u w:val="single"/>
              </w:rPr>
              <w:t>Skills</w:t>
            </w:r>
            <w:r w:rsidR="00AC6B5B">
              <w:t xml:space="preserve"> </w:t>
            </w:r>
            <w:r w:rsidR="00CB4AB6">
              <w:t xml:space="preserve">– </w:t>
            </w:r>
            <w:r w:rsidR="00CB4AB6" w:rsidRPr="00CB4AB6">
              <w:rPr>
                <w:sz w:val="16"/>
                <w:szCs w:val="16"/>
              </w:rPr>
              <w:t>linked to curriculum</w:t>
            </w:r>
            <w:r w:rsidR="00A06EBF">
              <w:rPr>
                <w:sz w:val="16"/>
                <w:szCs w:val="16"/>
              </w:rPr>
              <w:t xml:space="preserve"> skills map</w:t>
            </w:r>
            <w:r w:rsidR="00A06EBF" w:rsidRPr="00A06EBF">
              <w:rPr>
                <w:b/>
                <w:sz w:val="16"/>
                <w:szCs w:val="16"/>
                <w:u w:val="single"/>
              </w:rPr>
              <w:t xml:space="preserve">, the </w:t>
            </w:r>
            <w:proofErr w:type="gramStart"/>
            <w:r w:rsidR="00A06EBF" w:rsidRPr="00A06EBF">
              <w:rPr>
                <w:b/>
                <w:sz w:val="16"/>
                <w:szCs w:val="16"/>
                <w:u w:val="single"/>
              </w:rPr>
              <w:t xml:space="preserve">other </w:t>
            </w:r>
            <w:r w:rsidR="00C158D6" w:rsidRPr="00A06EBF">
              <w:rPr>
                <w:b/>
                <w:sz w:val="16"/>
                <w:szCs w:val="16"/>
                <w:u w:val="single"/>
              </w:rPr>
              <w:t xml:space="preserve"> NC</w:t>
            </w:r>
            <w:proofErr w:type="gramEnd"/>
            <w:r w:rsidR="00CB4AB6" w:rsidRPr="00A06EBF">
              <w:rPr>
                <w:b/>
                <w:sz w:val="16"/>
                <w:szCs w:val="16"/>
                <w:u w:val="single"/>
              </w:rPr>
              <w:t xml:space="preserve"> areas</w:t>
            </w:r>
            <w:r w:rsidR="00A06EBF" w:rsidRPr="00A06EBF">
              <w:rPr>
                <w:b/>
                <w:sz w:val="16"/>
                <w:szCs w:val="16"/>
                <w:u w:val="single"/>
              </w:rPr>
              <w:t xml:space="preserve"> </w:t>
            </w:r>
            <w:r w:rsidR="00A06EBF">
              <w:rPr>
                <w:sz w:val="16"/>
                <w:szCs w:val="16"/>
              </w:rPr>
              <w:t xml:space="preserve">- </w:t>
            </w:r>
            <w:r w:rsidR="00C158D6">
              <w:rPr>
                <w:sz w:val="16"/>
                <w:szCs w:val="16"/>
              </w:rPr>
              <w:t xml:space="preserve"> colours represent different curriculum areas where cross curricular links can be made to</w:t>
            </w:r>
            <w:r w:rsidR="005C7CE9">
              <w:rPr>
                <w:sz w:val="16"/>
                <w:szCs w:val="16"/>
              </w:rPr>
              <w:t xml:space="preserve"> relate to </w:t>
            </w:r>
            <w:r w:rsidR="00C158D6">
              <w:rPr>
                <w:sz w:val="16"/>
                <w:szCs w:val="16"/>
              </w:rPr>
              <w:t>project emphasis.</w:t>
            </w:r>
          </w:p>
          <w:p w:rsidR="00A252F4" w:rsidRDefault="00A252F4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  <w:r w:rsidRPr="00A252F4">
              <w:rPr>
                <w:color w:val="7030A0"/>
                <w:sz w:val="16"/>
                <w:szCs w:val="16"/>
              </w:rPr>
              <w:t>,</w:t>
            </w:r>
          </w:p>
          <w:p w:rsidR="00A06EBF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  <w:r>
              <w:rPr>
                <w:color w:val="7030A0"/>
                <w:sz w:val="24"/>
                <w:szCs w:val="16"/>
              </w:rPr>
              <w:t>To c</w:t>
            </w:r>
            <w:r w:rsidR="002067BF" w:rsidRPr="002067BF">
              <w:rPr>
                <w:color w:val="7030A0"/>
                <w:sz w:val="24"/>
                <w:szCs w:val="16"/>
              </w:rPr>
              <w:t>hronologically sequence 3 objects/events</w:t>
            </w:r>
            <w:r w:rsidR="00F23D94">
              <w:rPr>
                <w:color w:val="7030A0"/>
                <w:sz w:val="24"/>
                <w:szCs w:val="16"/>
              </w:rPr>
              <w:t>/people</w:t>
            </w:r>
            <w:r w:rsidR="002067BF" w:rsidRPr="002067BF">
              <w:rPr>
                <w:color w:val="7030A0"/>
                <w:sz w:val="24"/>
                <w:szCs w:val="16"/>
              </w:rPr>
              <w:t xml:space="preserve"> from recent History</w:t>
            </w:r>
            <w:r>
              <w:rPr>
                <w:color w:val="7030A0"/>
                <w:sz w:val="24"/>
                <w:szCs w:val="16"/>
              </w:rPr>
              <w:t>.</w:t>
            </w: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  <w:r>
              <w:rPr>
                <w:color w:val="7030A0"/>
                <w:sz w:val="24"/>
                <w:szCs w:val="16"/>
              </w:rPr>
              <w:t>Identify objects from the past/present, what was/are they used for in the past.</w:t>
            </w: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  <w:r>
              <w:rPr>
                <w:color w:val="7030A0"/>
                <w:sz w:val="24"/>
                <w:szCs w:val="16"/>
              </w:rPr>
              <w:t>Recount details from the past using pictures/stories.</w:t>
            </w: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  <w:r>
              <w:rPr>
                <w:color w:val="7030A0"/>
                <w:sz w:val="24"/>
                <w:szCs w:val="16"/>
              </w:rPr>
              <w:t>Answer simple questions about the past.</w:t>
            </w: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</w:p>
          <w:p w:rsidR="00DD2052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  <w:r>
              <w:rPr>
                <w:color w:val="7030A0"/>
                <w:sz w:val="24"/>
                <w:szCs w:val="16"/>
              </w:rPr>
              <w:t>Show knowledge and understanding about the past in different ways.</w:t>
            </w:r>
          </w:p>
          <w:p w:rsidR="00DD2052" w:rsidRPr="002067BF" w:rsidRDefault="00DD2052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</w:p>
          <w:p w:rsidR="00A06EBF" w:rsidRPr="002067BF" w:rsidRDefault="00A06EBF" w:rsidP="00281D32">
            <w:pPr>
              <w:pStyle w:val="ListParagraph"/>
              <w:ind w:left="360"/>
              <w:rPr>
                <w:color w:val="7030A0"/>
                <w:sz w:val="24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Default="00A06EBF" w:rsidP="00281D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:rsidR="00A06EBF" w:rsidRPr="00630A8F" w:rsidRDefault="00A06EBF" w:rsidP="00281D32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033F7D" w:rsidRPr="00033F7D" w:rsidRDefault="00AC6B5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Key </w:t>
            </w:r>
            <w:r w:rsidR="00EF1268">
              <w:rPr>
                <w:b/>
                <w:sz w:val="24"/>
                <w:u w:val="single"/>
              </w:rPr>
              <w:t>Vocabulary</w:t>
            </w:r>
          </w:p>
          <w:p w:rsidR="00291040" w:rsidRDefault="00291040" w:rsidP="0016468B">
            <w:pPr>
              <w:rPr>
                <w:sz w:val="24"/>
              </w:rPr>
            </w:pPr>
          </w:p>
          <w:p w:rsidR="005C7CE9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Old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New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Young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Days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Months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Long Time Ago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Past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Present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Yesterday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Today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Years</w:t>
            </w:r>
          </w:p>
          <w:p w:rsidR="002067BF" w:rsidRDefault="002067BF" w:rsidP="0016468B">
            <w:pPr>
              <w:rPr>
                <w:sz w:val="24"/>
              </w:rPr>
            </w:pPr>
            <w:r>
              <w:rPr>
                <w:sz w:val="24"/>
              </w:rPr>
              <w:t>Thousand</w:t>
            </w: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5C7CE9" w:rsidRDefault="005C7CE9" w:rsidP="0016468B">
            <w:pPr>
              <w:rPr>
                <w:sz w:val="24"/>
              </w:rPr>
            </w:pPr>
          </w:p>
          <w:p w:rsidR="0016468B" w:rsidRDefault="0016468B" w:rsidP="0016468B">
            <w:pPr>
              <w:rPr>
                <w:sz w:val="24"/>
              </w:rPr>
            </w:pPr>
          </w:p>
          <w:p w:rsidR="0016468B" w:rsidRDefault="0016468B" w:rsidP="0016468B">
            <w:pPr>
              <w:rPr>
                <w:sz w:val="24"/>
              </w:rPr>
            </w:pPr>
          </w:p>
          <w:p w:rsidR="0016468B" w:rsidRDefault="0016468B" w:rsidP="0016468B">
            <w:pPr>
              <w:rPr>
                <w:sz w:val="24"/>
              </w:rPr>
            </w:pPr>
          </w:p>
          <w:p w:rsidR="0016468B" w:rsidRDefault="0016468B" w:rsidP="0016468B">
            <w:pPr>
              <w:rPr>
                <w:sz w:val="24"/>
              </w:rPr>
            </w:pPr>
          </w:p>
          <w:p w:rsidR="0016468B" w:rsidRDefault="0016468B" w:rsidP="0016468B">
            <w:pPr>
              <w:rPr>
                <w:sz w:val="24"/>
              </w:rPr>
            </w:pPr>
          </w:p>
          <w:p w:rsidR="0016468B" w:rsidRDefault="0016468B" w:rsidP="0016468B">
            <w:pPr>
              <w:rPr>
                <w:sz w:val="24"/>
              </w:rPr>
            </w:pPr>
          </w:p>
          <w:p w:rsidR="0016468B" w:rsidRPr="0016468B" w:rsidRDefault="0016468B" w:rsidP="0016468B">
            <w:pPr>
              <w:rPr>
                <w:sz w:val="24"/>
              </w:rPr>
            </w:pPr>
          </w:p>
        </w:tc>
        <w:tc>
          <w:tcPr>
            <w:tcW w:w="10111" w:type="dxa"/>
            <w:vMerge/>
            <w:shd w:val="clear" w:color="auto" w:fill="F4B083" w:themeFill="accent2" w:themeFillTint="99"/>
          </w:tcPr>
          <w:p w:rsidR="00033F7D" w:rsidRPr="002A16AB" w:rsidRDefault="00033F7D" w:rsidP="008D5E4F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4740" w:type="dxa"/>
            <w:gridSpan w:val="2"/>
            <w:vMerge/>
            <w:shd w:val="clear" w:color="auto" w:fill="C5E0B3" w:themeFill="accent6" w:themeFillTint="66"/>
          </w:tcPr>
          <w:p w:rsidR="00033F7D" w:rsidRPr="002A16AB" w:rsidRDefault="00033F7D" w:rsidP="002A16AB">
            <w:pPr>
              <w:jc w:val="center"/>
              <w:rPr>
                <w:b/>
                <w:sz w:val="24"/>
              </w:rPr>
            </w:pPr>
          </w:p>
        </w:tc>
      </w:tr>
      <w:tr w:rsidR="002B20A4" w:rsidTr="002A5DCF">
        <w:trPr>
          <w:trHeight w:val="70"/>
        </w:trPr>
        <w:tc>
          <w:tcPr>
            <w:tcW w:w="3138" w:type="dxa"/>
            <w:shd w:val="clear" w:color="auto" w:fill="F7CAAC" w:themeFill="accent2" w:themeFillTint="66"/>
          </w:tcPr>
          <w:p w:rsidR="002B20A4" w:rsidRPr="000B0371" w:rsidRDefault="002B20A4" w:rsidP="00630A8F">
            <w:pPr>
              <w:rPr>
                <w:sz w:val="28"/>
                <w:szCs w:val="28"/>
              </w:rPr>
            </w:pPr>
            <w:r w:rsidRPr="000B0371">
              <w:rPr>
                <w:b/>
                <w:sz w:val="28"/>
                <w:szCs w:val="28"/>
                <w:u w:val="single"/>
              </w:rPr>
              <w:lastRenderedPageBreak/>
              <w:t>Propositional Knowledge</w:t>
            </w:r>
            <w:r w:rsidRPr="000B0371">
              <w:rPr>
                <w:sz w:val="28"/>
                <w:szCs w:val="28"/>
              </w:rPr>
              <w:t xml:space="preserve"> </w:t>
            </w:r>
          </w:p>
          <w:p w:rsidR="002B20A4" w:rsidRDefault="002B20A4" w:rsidP="00630A8F">
            <w:pPr>
              <w:rPr>
                <w:sz w:val="18"/>
                <w:szCs w:val="18"/>
              </w:rPr>
            </w:pPr>
            <w:proofErr w:type="spellStart"/>
            <w:r w:rsidRPr="000B0371">
              <w:rPr>
                <w:sz w:val="18"/>
                <w:szCs w:val="18"/>
              </w:rPr>
              <w:t>Eg</w:t>
            </w:r>
            <w:proofErr w:type="spellEnd"/>
            <w:r w:rsidRPr="000B0371">
              <w:rPr>
                <w:sz w:val="18"/>
                <w:szCs w:val="18"/>
              </w:rPr>
              <w:t xml:space="preserve"> – Content knowledge for the project – NC documents do this well</w:t>
            </w:r>
          </w:p>
          <w:p w:rsidR="0041442E" w:rsidRDefault="0041442E" w:rsidP="00630A8F">
            <w:pPr>
              <w:rPr>
                <w:sz w:val="18"/>
                <w:szCs w:val="18"/>
              </w:rPr>
            </w:pPr>
          </w:p>
          <w:p w:rsidR="0041442E" w:rsidRPr="000B0371" w:rsidRDefault="0041442E" w:rsidP="0063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want the pupils to know specifically</w:t>
            </w:r>
            <w:r w:rsidR="00A06EBF">
              <w:rPr>
                <w:sz w:val="18"/>
                <w:szCs w:val="18"/>
              </w:rPr>
              <w:t xml:space="preserve"> from this term in this foundation subject</w:t>
            </w:r>
            <w:r>
              <w:rPr>
                <w:sz w:val="18"/>
                <w:szCs w:val="18"/>
              </w:rPr>
              <w:t>?</w:t>
            </w: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  <w:p w:rsidR="002B20A4" w:rsidRPr="000B0371" w:rsidRDefault="002B20A4" w:rsidP="00630A8F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shd w:val="clear" w:color="auto" w:fill="F7CAAC" w:themeFill="accent2" w:themeFillTint="66"/>
          </w:tcPr>
          <w:p w:rsidR="002B20A4" w:rsidRPr="000B0371" w:rsidRDefault="002B20A4" w:rsidP="00F622F5">
            <w:pPr>
              <w:rPr>
                <w:b/>
                <w:sz w:val="28"/>
                <w:szCs w:val="28"/>
                <w:u w:val="single"/>
              </w:rPr>
            </w:pPr>
            <w:r w:rsidRPr="000B0371">
              <w:rPr>
                <w:b/>
                <w:sz w:val="28"/>
                <w:szCs w:val="28"/>
                <w:u w:val="single"/>
              </w:rPr>
              <w:t>Procedural Knowledge</w:t>
            </w:r>
          </w:p>
          <w:p w:rsidR="002B20A4" w:rsidRPr="000B0371" w:rsidRDefault="002B20A4" w:rsidP="00F622F5">
            <w:pPr>
              <w:rPr>
                <w:b/>
                <w:sz w:val="28"/>
                <w:szCs w:val="28"/>
                <w:u w:val="single"/>
              </w:rPr>
            </w:pPr>
            <w:r w:rsidRPr="000B0371">
              <w:rPr>
                <w:b/>
                <w:sz w:val="28"/>
                <w:szCs w:val="28"/>
                <w:u w:val="single"/>
              </w:rPr>
              <w:t xml:space="preserve">Identify the skills of being </w:t>
            </w:r>
            <w:r w:rsidR="005C7CE9">
              <w:rPr>
                <w:b/>
                <w:sz w:val="28"/>
                <w:szCs w:val="28"/>
                <w:u w:val="single"/>
              </w:rPr>
              <w:t>like a ………..</w:t>
            </w:r>
          </w:p>
          <w:p w:rsidR="002B20A4" w:rsidRDefault="002B20A4" w:rsidP="00F622F5">
            <w:pPr>
              <w:rPr>
                <w:sz w:val="20"/>
                <w:szCs w:val="20"/>
              </w:rPr>
            </w:pPr>
            <w:r w:rsidRPr="000B0371">
              <w:rPr>
                <w:sz w:val="20"/>
                <w:szCs w:val="20"/>
              </w:rPr>
              <w:t xml:space="preserve"> </w:t>
            </w:r>
            <w:r w:rsidR="00A06EBF">
              <w:rPr>
                <w:sz w:val="20"/>
                <w:szCs w:val="20"/>
              </w:rPr>
              <w:t>Key skills for this subject</w:t>
            </w:r>
          </w:p>
          <w:p w:rsidR="00D62C26" w:rsidRDefault="00D62C26" w:rsidP="00F622F5">
            <w:pPr>
              <w:rPr>
                <w:sz w:val="20"/>
                <w:szCs w:val="20"/>
              </w:rPr>
            </w:pPr>
          </w:p>
          <w:p w:rsidR="00D62C26" w:rsidRPr="000B0371" w:rsidRDefault="00D62C26" w:rsidP="00F622F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Children are going to be able to order events, people, </w:t>
            </w:r>
            <w:proofErr w:type="gramStart"/>
            <w:r>
              <w:rPr>
                <w:sz w:val="20"/>
                <w:szCs w:val="20"/>
              </w:rPr>
              <w:t>artefacts</w:t>
            </w:r>
            <w:proofErr w:type="gramEnd"/>
            <w:r>
              <w:rPr>
                <w:sz w:val="20"/>
                <w:szCs w:val="20"/>
              </w:rPr>
              <w:t xml:space="preserve"> in time order. </w:t>
            </w:r>
          </w:p>
        </w:tc>
        <w:tc>
          <w:tcPr>
            <w:tcW w:w="10111" w:type="dxa"/>
            <w:vMerge/>
            <w:shd w:val="clear" w:color="auto" w:fill="F4B083" w:themeFill="accent2" w:themeFillTint="99"/>
          </w:tcPr>
          <w:p w:rsidR="002B20A4" w:rsidRPr="002A16AB" w:rsidRDefault="002B20A4" w:rsidP="002A16AB">
            <w:pPr>
              <w:jc w:val="center"/>
              <w:rPr>
                <w:b/>
                <w:sz w:val="24"/>
              </w:rPr>
            </w:pPr>
          </w:p>
        </w:tc>
        <w:tc>
          <w:tcPr>
            <w:tcW w:w="4740" w:type="dxa"/>
            <w:gridSpan w:val="2"/>
            <w:vMerge/>
            <w:shd w:val="clear" w:color="auto" w:fill="C5E0B3" w:themeFill="accent6" w:themeFillTint="66"/>
          </w:tcPr>
          <w:p w:rsidR="002B20A4" w:rsidRPr="002A16AB" w:rsidRDefault="002B20A4" w:rsidP="002A16AB">
            <w:pPr>
              <w:jc w:val="center"/>
              <w:rPr>
                <w:b/>
                <w:sz w:val="24"/>
              </w:rPr>
            </w:pPr>
          </w:p>
        </w:tc>
      </w:tr>
      <w:tr w:rsidR="009D4D47" w:rsidTr="00A44CAA">
        <w:trPr>
          <w:trHeight w:val="1818"/>
        </w:trPr>
        <w:tc>
          <w:tcPr>
            <w:tcW w:w="20942" w:type="dxa"/>
            <w:gridSpan w:val="6"/>
            <w:shd w:val="clear" w:color="auto" w:fill="BDD6EE" w:themeFill="accent1" w:themeFillTint="66"/>
          </w:tcPr>
          <w:p w:rsidR="009D4D47" w:rsidRPr="00320710" w:rsidRDefault="00320710" w:rsidP="009D4D47">
            <w:pPr>
              <w:rPr>
                <w:b/>
                <w:sz w:val="24"/>
                <w:u w:val="single"/>
              </w:rPr>
            </w:pPr>
            <w:r w:rsidRPr="00320710">
              <w:rPr>
                <w:b/>
                <w:sz w:val="24"/>
                <w:u w:val="single"/>
              </w:rPr>
              <w:t xml:space="preserve">Judging </w:t>
            </w:r>
            <w:r w:rsidR="009D4D47" w:rsidRPr="00320710">
              <w:rPr>
                <w:b/>
                <w:sz w:val="24"/>
                <w:u w:val="single"/>
              </w:rPr>
              <w:t>Impact</w:t>
            </w:r>
          </w:p>
          <w:p w:rsidR="00320710" w:rsidRDefault="00320710" w:rsidP="009D4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Feedback, respond and </w:t>
            </w:r>
            <w:r w:rsidR="002B6D98">
              <w:rPr>
                <w:b/>
                <w:sz w:val="24"/>
              </w:rPr>
              <w:t xml:space="preserve"> review individual enquiry books </w:t>
            </w:r>
            <w:r w:rsidR="00A06EBF">
              <w:rPr>
                <w:b/>
                <w:sz w:val="24"/>
              </w:rPr>
              <w:t>(Learning Journeys)</w:t>
            </w:r>
            <w:r w:rsidR="002B6D98">
              <w:rPr>
                <w:b/>
                <w:sz w:val="24"/>
              </w:rPr>
              <w:t>– written responses/ quality of work/development of writing skills/presentation</w:t>
            </w:r>
            <w:r w:rsidR="00A30120">
              <w:rPr>
                <w:b/>
                <w:sz w:val="24"/>
              </w:rPr>
              <w:t xml:space="preserve"> </w:t>
            </w:r>
          </w:p>
          <w:p w:rsidR="00320710" w:rsidRDefault="002B6D98" w:rsidP="009D4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Pupil conferencing </w:t>
            </w:r>
            <w:r w:rsidR="00320710">
              <w:rPr>
                <w:b/>
                <w:sz w:val="24"/>
              </w:rPr>
              <w:t xml:space="preserve">sessions </w:t>
            </w:r>
            <w:r w:rsidR="00BA7E66">
              <w:rPr>
                <w:b/>
                <w:sz w:val="24"/>
              </w:rPr>
              <w:t xml:space="preserve">(carried out by teachers/HT/Governors/TAs) </w:t>
            </w:r>
            <w:r>
              <w:rPr>
                <w:b/>
                <w:sz w:val="24"/>
              </w:rPr>
              <w:t xml:space="preserve">to assess foundation subject impact – create a feedback </w:t>
            </w:r>
            <w:proofErr w:type="spellStart"/>
            <w:r>
              <w:rPr>
                <w:b/>
                <w:sz w:val="24"/>
              </w:rPr>
              <w:t>p</w:t>
            </w:r>
            <w:r w:rsidR="00320710">
              <w:rPr>
                <w:b/>
                <w:sz w:val="24"/>
              </w:rPr>
              <w:t>roforma</w:t>
            </w:r>
            <w:proofErr w:type="spellEnd"/>
            <w:r w:rsidR="00320710">
              <w:rPr>
                <w:b/>
                <w:sz w:val="24"/>
              </w:rPr>
              <w:t xml:space="preserve"> based on :</w:t>
            </w:r>
          </w:p>
          <w:p w:rsidR="00320710" w:rsidRDefault="002B6D98" w:rsidP="0032071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320710">
              <w:rPr>
                <w:b/>
                <w:sz w:val="24"/>
              </w:rPr>
              <w:t>knowledge</w:t>
            </w:r>
            <w:r w:rsidR="00320710" w:rsidRPr="00320710">
              <w:rPr>
                <w:b/>
                <w:sz w:val="24"/>
              </w:rPr>
              <w:t xml:space="preserve">(propositional </w:t>
            </w:r>
            <w:r w:rsidR="00320710" w:rsidRPr="00320710">
              <w:rPr>
                <w:b/>
                <w:sz w:val="24"/>
                <w:u w:val="single"/>
              </w:rPr>
              <w:t>and procedural</w:t>
            </w:r>
            <w:r w:rsidR="00320710" w:rsidRPr="00320710">
              <w:rPr>
                <w:b/>
                <w:sz w:val="24"/>
              </w:rPr>
              <w:t xml:space="preserve">) </w:t>
            </w:r>
          </w:p>
          <w:p w:rsidR="00320710" w:rsidRDefault="00320710" w:rsidP="0032071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concept understanding</w:t>
            </w:r>
          </w:p>
          <w:p w:rsidR="00320710" w:rsidRDefault="00320710" w:rsidP="0032071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development of vocabulary use and articulation skills</w:t>
            </w:r>
          </w:p>
          <w:p w:rsidR="002B6D98" w:rsidRPr="00320710" w:rsidRDefault="002B6D98" w:rsidP="0032071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320710">
              <w:rPr>
                <w:b/>
                <w:sz w:val="24"/>
              </w:rPr>
              <w:t>development of</w:t>
            </w:r>
            <w:r w:rsidR="00320710" w:rsidRPr="00320710">
              <w:rPr>
                <w:b/>
                <w:sz w:val="24"/>
              </w:rPr>
              <w:t xml:space="preserve"> personal</w:t>
            </w:r>
            <w:r w:rsidRPr="00320710">
              <w:rPr>
                <w:b/>
                <w:sz w:val="24"/>
              </w:rPr>
              <w:t xml:space="preserve"> skills</w:t>
            </w:r>
          </w:p>
          <w:p w:rsidR="00C158D6" w:rsidRDefault="00320710" w:rsidP="00C158D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4"/>
              </w:rPr>
              <w:t>Review</w:t>
            </w:r>
            <w:r w:rsidR="00EF26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="002B6D98">
              <w:rPr>
                <w:b/>
                <w:sz w:val="24"/>
              </w:rPr>
              <w:t>mpact of visits/visitors/ outdoor learning opportunities</w:t>
            </w:r>
            <w:r w:rsidR="00C158D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B6D98" w:rsidRDefault="002B6D98" w:rsidP="009D4D47">
            <w:pPr>
              <w:rPr>
                <w:b/>
                <w:sz w:val="24"/>
              </w:rPr>
            </w:pPr>
          </w:p>
          <w:p w:rsidR="00320710" w:rsidRDefault="00320710" w:rsidP="009D4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  <w:p w:rsidR="00EF2609" w:rsidRDefault="00320710" w:rsidP="00EF26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</w:t>
            </w:r>
            <w:proofErr w:type="gramStart"/>
            <w:r>
              <w:rPr>
                <w:b/>
                <w:sz w:val="24"/>
              </w:rPr>
              <w:t>assessment  -</w:t>
            </w:r>
            <w:proofErr w:type="gramEnd"/>
            <w:r>
              <w:rPr>
                <w:b/>
                <w:sz w:val="24"/>
              </w:rPr>
              <w:t xml:space="preserve"> Use the </w:t>
            </w:r>
            <w:r w:rsidRPr="00320710">
              <w:rPr>
                <w:b/>
                <w:sz w:val="24"/>
                <w:u w:val="single"/>
              </w:rPr>
              <w:t xml:space="preserve">planned </w:t>
            </w:r>
            <w:r w:rsidR="00EF2609" w:rsidRPr="00320710">
              <w:rPr>
                <w:b/>
                <w:sz w:val="24"/>
                <w:u w:val="single"/>
              </w:rPr>
              <w:t>Analyse task</w:t>
            </w:r>
            <w:r w:rsidR="00EF26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that links with the project enquiry emphasis for foundation subject </w:t>
            </w:r>
            <w:r w:rsidR="00EF2609">
              <w:rPr>
                <w:b/>
                <w:sz w:val="24"/>
              </w:rPr>
              <w:t xml:space="preserve">– Jonathan Lear </w:t>
            </w:r>
            <w:r>
              <w:rPr>
                <w:b/>
                <w:sz w:val="24"/>
              </w:rPr>
              <w:t xml:space="preserve"> - ‘Is the </w:t>
            </w:r>
            <w:r w:rsidR="005C7CE9">
              <w:rPr>
                <w:b/>
                <w:sz w:val="24"/>
              </w:rPr>
              <w:t>child thinking like a…………</w:t>
            </w:r>
            <w:r>
              <w:rPr>
                <w:b/>
                <w:sz w:val="24"/>
              </w:rPr>
              <w:t xml:space="preserve">?’ to what extent matched to the knowledge propositional and procedural? – </w:t>
            </w:r>
          </w:p>
          <w:p w:rsidR="00320710" w:rsidRDefault="00320710" w:rsidP="00EF2609">
            <w:pPr>
              <w:rPr>
                <w:b/>
                <w:sz w:val="24"/>
              </w:rPr>
            </w:pPr>
          </w:p>
          <w:p w:rsidR="002B6D98" w:rsidRDefault="00EF2609" w:rsidP="009D4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assessment </w:t>
            </w:r>
            <w:r w:rsidR="002B6D98">
              <w:rPr>
                <w:b/>
                <w:sz w:val="24"/>
              </w:rPr>
              <w:t xml:space="preserve">Impact  relating to real life </w:t>
            </w:r>
            <w:r w:rsidR="00A30120">
              <w:rPr>
                <w:b/>
                <w:sz w:val="24"/>
              </w:rPr>
              <w:t>- PSHE intentions /</w:t>
            </w:r>
            <w:r w:rsidR="002B6D98">
              <w:rPr>
                <w:b/>
                <w:sz w:val="24"/>
              </w:rPr>
              <w:t>learning opportunities</w:t>
            </w:r>
            <w:r>
              <w:rPr>
                <w:b/>
                <w:sz w:val="24"/>
              </w:rPr>
              <w:t xml:space="preserve"> for the child  - </w:t>
            </w:r>
            <w:r w:rsidR="002B6D98">
              <w:rPr>
                <w:b/>
                <w:sz w:val="24"/>
              </w:rPr>
              <w:t xml:space="preserve"> community impact</w:t>
            </w:r>
          </w:p>
          <w:p w:rsidR="0016468B" w:rsidRDefault="0016468B" w:rsidP="009D4D47">
            <w:pPr>
              <w:rPr>
                <w:b/>
                <w:sz w:val="24"/>
              </w:rPr>
            </w:pPr>
          </w:p>
          <w:p w:rsidR="0016468B" w:rsidRDefault="0016468B" w:rsidP="009D4D47">
            <w:pPr>
              <w:rPr>
                <w:b/>
                <w:sz w:val="24"/>
              </w:rPr>
            </w:pPr>
          </w:p>
          <w:p w:rsidR="00A44CAA" w:rsidRDefault="00A44CAA" w:rsidP="009D4D47">
            <w:pPr>
              <w:rPr>
                <w:b/>
                <w:sz w:val="24"/>
              </w:rPr>
            </w:pPr>
          </w:p>
          <w:p w:rsidR="00A44CAA" w:rsidRDefault="00A44CAA" w:rsidP="009D4D47">
            <w:pPr>
              <w:rPr>
                <w:b/>
                <w:sz w:val="24"/>
              </w:rPr>
            </w:pPr>
          </w:p>
          <w:p w:rsidR="00A44CAA" w:rsidRDefault="00A44CAA" w:rsidP="009D4D47">
            <w:pPr>
              <w:rPr>
                <w:b/>
                <w:sz w:val="24"/>
              </w:rPr>
            </w:pPr>
          </w:p>
          <w:p w:rsidR="00A44CAA" w:rsidRDefault="00A44CAA" w:rsidP="009D4D47">
            <w:pPr>
              <w:rPr>
                <w:b/>
                <w:sz w:val="24"/>
              </w:rPr>
            </w:pPr>
          </w:p>
          <w:p w:rsidR="0016468B" w:rsidRPr="002A16AB" w:rsidRDefault="0016468B" w:rsidP="009D4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D5E4F" w:rsidRDefault="008D5E4F"/>
    <w:sectPr w:rsidR="008D5E4F" w:rsidSect="0053202D">
      <w:headerReference w:type="default" r:id="rId7"/>
      <w:pgSz w:w="23811" w:h="16838" w:orient="landscape" w:code="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82" w:rsidRDefault="008D1282" w:rsidP="00A02110">
      <w:pPr>
        <w:spacing w:after="0" w:line="240" w:lineRule="auto"/>
      </w:pPr>
      <w:r>
        <w:separator/>
      </w:r>
    </w:p>
  </w:endnote>
  <w:endnote w:type="continuationSeparator" w:id="0">
    <w:p w:rsidR="008D1282" w:rsidRDefault="008D1282" w:rsidP="00A0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82" w:rsidRDefault="008D1282" w:rsidP="00A02110">
      <w:pPr>
        <w:spacing w:after="0" w:line="240" w:lineRule="auto"/>
      </w:pPr>
      <w:r>
        <w:separator/>
      </w:r>
    </w:p>
  </w:footnote>
  <w:footnote w:type="continuationSeparator" w:id="0">
    <w:p w:rsidR="008D1282" w:rsidRDefault="008D1282" w:rsidP="00A0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10" w:rsidRPr="00A53246" w:rsidRDefault="00A53246">
    <w:pPr>
      <w:pStyle w:val="Header"/>
      <w:rPr>
        <w:u w:val="single"/>
      </w:rPr>
    </w:pPr>
    <w:r w:rsidRPr="00A53246">
      <w:rPr>
        <w:u w:val="single"/>
      </w:rPr>
      <w:t xml:space="preserve">SAMPLE </w:t>
    </w:r>
    <w:r>
      <w:rPr>
        <w:u w:val="single"/>
      </w:rPr>
      <w:t xml:space="preserve">OF COMPONENTS OF </w:t>
    </w:r>
    <w:r w:rsidRPr="00A53246">
      <w:rPr>
        <w:u w:val="single"/>
      </w:rPr>
      <w:t>MEDIUM TERM</w:t>
    </w:r>
    <w:r>
      <w:rPr>
        <w:u w:val="single"/>
      </w:rPr>
      <w:t xml:space="preserve"> PLANNING with examples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6E5"/>
    <w:multiLevelType w:val="hybridMultilevel"/>
    <w:tmpl w:val="F61EA5FC"/>
    <w:lvl w:ilvl="0" w:tplc="DC4C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DB7"/>
    <w:multiLevelType w:val="hybridMultilevel"/>
    <w:tmpl w:val="F080DF52"/>
    <w:lvl w:ilvl="0" w:tplc="4EDCC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E71"/>
    <w:multiLevelType w:val="hybridMultilevel"/>
    <w:tmpl w:val="9766B154"/>
    <w:lvl w:ilvl="0" w:tplc="2A2EB6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165D"/>
    <w:multiLevelType w:val="hybridMultilevel"/>
    <w:tmpl w:val="0B68153C"/>
    <w:lvl w:ilvl="0" w:tplc="3284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15E"/>
    <w:multiLevelType w:val="hybridMultilevel"/>
    <w:tmpl w:val="D852800E"/>
    <w:lvl w:ilvl="0" w:tplc="1C322F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03D8"/>
    <w:multiLevelType w:val="hybridMultilevel"/>
    <w:tmpl w:val="3AC62ADE"/>
    <w:lvl w:ilvl="0" w:tplc="2592B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D"/>
    <w:rsid w:val="00016103"/>
    <w:rsid w:val="00021548"/>
    <w:rsid w:val="00033F7D"/>
    <w:rsid w:val="00064C9F"/>
    <w:rsid w:val="0008656F"/>
    <w:rsid w:val="000B0371"/>
    <w:rsid w:val="000B09DE"/>
    <w:rsid w:val="000D0B0D"/>
    <w:rsid w:val="000F242E"/>
    <w:rsid w:val="001033F2"/>
    <w:rsid w:val="0016468B"/>
    <w:rsid w:val="00192F22"/>
    <w:rsid w:val="001C08C4"/>
    <w:rsid w:val="001F552D"/>
    <w:rsid w:val="002067BF"/>
    <w:rsid w:val="00245C3B"/>
    <w:rsid w:val="0026163F"/>
    <w:rsid w:val="00265728"/>
    <w:rsid w:val="00281D32"/>
    <w:rsid w:val="00291040"/>
    <w:rsid w:val="002A16AB"/>
    <w:rsid w:val="002A5DCF"/>
    <w:rsid w:val="002B02D8"/>
    <w:rsid w:val="002B20A4"/>
    <w:rsid w:val="002B6D98"/>
    <w:rsid w:val="00302B0A"/>
    <w:rsid w:val="00320710"/>
    <w:rsid w:val="00327DDC"/>
    <w:rsid w:val="00335E43"/>
    <w:rsid w:val="00347B0A"/>
    <w:rsid w:val="00367C87"/>
    <w:rsid w:val="003769DB"/>
    <w:rsid w:val="003D5635"/>
    <w:rsid w:val="004115D4"/>
    <w:rsid w:val="0041442E"/>
    <w:rsid w:val="004332B3"/>
    <w:rsid w:val="00463620"/>
    <w:rsid w:val="00473B14"/>
    <w:rsid w:val="004760AA"/>
    <w:rsid w:val="004F0872"/>
    <w:rsid w:val="004F21E9"/>
    <w:rsid w:val="0053202D"/>
    <w:rsid w:val="005846FA"/>
    <w:rsid w:val="005C7CE9"/>
    <w:rsid w:val="00605A2F"/>
    <w:rsid w:val="00622AD3"/>
    <w:rsid w:val="00630A8F"/>
    <w:rsid w:val="006A53F5"/>
    <w:rsid w:val="006E12BD"/>
    <w:rsid w:val="006F20EA"/>
    <w:rsid w:val="00700FE9"/>
    <w:rsid w:val="00716A3C"/>
    <w:rsid w:val="0072155F"/>
    <w:rsid w:val="00777511"/>
    <w:rsid w:val="008420ED"/>
    <w:rsid w:val="00890EFE"/>
    <w:rsid w:val="008D1282"/>
    <w:rsid w:val="008D5E4F"/>
    <w:rsid w:val="008F16B0"/>
    <w:rsid w:val="008F432B"/>
    <w:rsid w:val="008F5865"/>
    <w:rsid w:val="009239F8"/>
    <w:rsid w:val="009315A7"/>
    <w:rsid w:val="009476FE"/>
    <w:rsid w:val="00973D57"/>
    <w:rsid w:val="00981B49"/>
    <w:rsid w:val="00984C93"/>
    <w:rsid w:val="009A3641"/>
    <w:rsid w:val="009D4D47"/>
    <w:rsid w:val="009E3530"/>
    <w:rsid w:val="009F5743"/>
    <w:rsid w:val="00A02110"/>
    <w:rsid w:val="00A06EBF"/>
    <w:rsid w:val="00A21226"/>
    <w:rsid w:val="00A252F4"/>
    <w:rsid w:val="00A30120"/>
    <w:rsid w:val="00A3149A"/>
    <w:rsid w:val="00A44CAA"/>
    <w:rsid w:val="00A53246"/>
    <w:rsid w:val="00A63858"/>
    <w:rsid w:val="00AA3C9F"/>
    <w:rsid w:val="00AC6B5B"/>
    <w:rsid w:val="00AE61DB"/>
    <w:rsid w:val="00B40316"/>
    <w:rsid w:val="00B52EEA"/>
    <w:rsid w:val="00B76C14"/>
    <w:rsid w:val="00BA48A6"/>
    <w:rsid w:val="00BA7E66"/>
    <w:rsid w:val="00BB4E6C"/>
    <w:rsid w:val="00BC4197"/>
    <w:rsid w:val="00BE233A"/>
    <w:rsid w:val="00C142F0"/>
    <w:rsid w:val="00C158D6"/>
    <w:rsid w:val="00C25B51"/>
    <w:rsid w:val="00C8648A"/>
    <w:rsid w:val="00C91CC8"/>
    <w:rsid w:val="00CB4AB6"/>
    <w:rsid w:val="00CB7A51"/>
    <w:rsid w:val="00CD676F"/>
    <w:rsid w:val="00CE4F94"/>
    <w:rsid w:val="00D55D77"/>
    <w:rsid w:val="00D62C26"/>
    <w:rsid w:val="00D74AD0"/>
    <w:rsid w:val="00D96429"/>
    <w:rsid w:val="00DA2CC8"/>
    <w:rsid w:val="00DD2052"/>
    <w:rsid w:val="00E14C55"/>
    <w:rsid w:val="00E27419"/>
    <w:rsid w:val="00E47E8B"/>
    <w:rsid w:val="00E62FB1"/>
    <w:rsid w:val="00E674F0"/>
    <w:rsid w:val="00EC1203"/>
    <w:rsid w:val="00EF1268"/>
    <w:rsid w:val="00EF2609"/>
    <w:rsid w:val="00F021C5"/>
    <w:rsid w:val="00F23D94"/>
    <w:rsid w:val="00F622F5"/>
    <w:rsid w:val="00F76453"/>
    <w:rsid w:val="00F848BB"/>
    <w:rsid w:val="00FB4694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F85"/>
  <w15:chartTrackingRefBased/>
  <w15:docId w15:val="{226C554C-653B-4DF8-A86E-43DE3E9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10"/>
  </w:style>
  <w:style w:type="paragraph" w:styleId="Footer">
    <w:name w:val="footer"/>
    <w:basedOn w:val="Normal"/>
    <w:link w:val="FooterChar"/>
    <w:uiPriority w:val="99"/>
    <w:unhideWhenUsed/>
    <w:rsid w:val="00A0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Janine Bishop</cp:lastModifiedBy>
  <cp:revision>6</cp:revision>
  <dcterms:created xsi:type="dcterms:W3CDTF">2021-10-22T08:48:00Z</dcterms:created>
  <dcterms:modified xsi:type="dcterms:W3CDTF">2021-10-22T10:24:00Z</dcterms:modified>
</cp:coreProperties>
</file>