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877" w:type="dxa"/>
        <w:tblInd w:w="-176" w:type="dxa"/>
        <w:tblLook w:val="04A0" w:firstRow="1" w:lastRow="0" w:firstColumn="1" w:lastColumn="0" w:noHBand="0" w:noVBand="1"/>
      </w:tblPr>
      <w:tblGrid>
        <w:gridCol w:w="555"/>
        <w:gridCol w:w="1178"/>
        <w:gridCol w:w="1273"/>
        <w:gridCol w:w="8789"/>
        <w:gridCol w:w="2458"/>
        <w:gridCol w:w="1624"/>
      </w:tblGrid>
      <w:tr w:rsidR="00CF420A" w:rsidTr="000A6B07">
        <w:trPr>
          <w:trHeight w:hRule="exact" w:val="724"/>
        </w:trPr>
        <w:tc>
          <w:tcPr>
            <w:tcW w:w="1733" w:type="dxa"/>
            <w:gridSpan w:val="2"/>
            <w:tcBorders>
              <w:right w:val="nil"/>
            </w:tcBorders>
            <w:shd w:val="clear" w:color="auto" w:fill="D9D9D9" w:themeFill="background1" w:themeFillShade="D9"/>
            <w:vAlign w:val="center"/>
          </w:tcPr>
          <w:p w:rsidR="00CF420A" w:rsidRPr="004A18FC" w:rsidRDefault="00CF420A" w:rsidP="00326552">
            <w:pPr>
              <w:rPr>
                <w:b/>
                <w:sz w:val="28"/>
                <w:szCs w:val="28"/>
              </w:rPr>
            </w:pPr>
            <w:r>
              <w:rPr>
                <w:b/>
                <w:noProof/>
                <w:sz w:val="28"/>
                <w:szCs w:val="28"/>
                <w:lang w:eastAsia="en-GB"/>
              </w:rPr>
              <w:drawing>
                <wp:anchor distT="0" distB="0" distL="114300" distR="114300" simplePos="0" relativeHeight="251672576" behindDoc="0" locked="0" layoutInCell="1" allowOverlap="1" wp14:anchorId="04178A26" wp14:editId="161B8A35">
                  <wp:simplePos x="0" y="0"/>
                  <wp:positionH relativeFrom="column">
                    <wp:posOffset>-3810</wp:posOffset>
                  </wp:positionH>
                  <wp:positionV relativeFrom="paragraph">
                    <wp:posOffset>635</wp:posOffset>
                  </wp:positionV>
                  <wp:extent cx="372745" cy="437515"/>
                  <wp:effectExtent l="0" t="0" r="825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2745" cy="437515"/>
                          </a:xfrm>
                          <a:prstGeom prst="rect">
                            <a:avLst/>
                          </a:prstGeom>
                        </pic:spPr>
                      </pic:pic>
                    </a:graphicData>
                  </a:graphic>
                </wp:anchor>
              </w:drawing>
            </w:r>
          </w:p>
        </w:tc>
        <w:tc>
          <w:tcPr>
            <w:tcW w:w="12520" w:type="dxa"/>
            <w:gridSpan w:val="3"/>
            <w:tcBorders>
              <w:left w:val="nil"/>
              <w:bottom w:val="nil"/>
              <w:right w:val="nil"/>
            </w:tcBorders>
            <w:shd w:val="clear" w:color="auto" w:fill="D9D9D9" w:themeFill="background1" w:themeFillShade="D9"/>
            <w:vAlign w:val="center"/>
          </w:tcPr>
          <w:p w:rsidR="00CF420A" w:rsidRDefault="00CF420A" w:rsidP="004A18FC">
            <w:pPr>
              <w:jc w:val="center"/>
              <w:rPr>
                <w:b/>
                <w:sz w:val="28"/>
                <w:szCs w:val="28"/>
              </w:rPr>
            </w:pPr>
            <w:r w:rsidRPr="004A18FC">
              <w:rPr>
                <w:b/>
                <w:sz w:val="28"/>
                <w:szCs w:val="28"/>
              </w:rPr>
              <w:t xml:space="preserve">Western Road Community Primary School Weekly </w:t>
            </w:r>
            <w:r w:rsidR="003D42A0">
              <w:rPr>
                <w:b/>
                <w:sz w:val="28"/>
                <w:szCs w:val="28"/>
              </w:rPr>
              <w:t>English</w:t>
            </w:r>
            <w:r w:rsidRPr="004A18FC">
              <w:rPr>
                <w:b/>
                <w:sz w:val="28"/>
                <w:szCs w:val="28"/>
              </w:rPr>
              <w:t xml:space="preserve"> Plan</w:t>
            </w:r>
          </w:p>
          <w:p w:rsidR="000A6B07" w:rsidRDefault="000A6B07" w:rsidP="004A18FC">
            <w:pPr>
              <w:jc w:val="center"/>
              <w:rPr>
                <w:b/>
                <w:sz w:val="28"/>
                <w:szCs w:val="28"/>
              </w:rPr>
            </w:pPr>
            <w:r>
              <w:rPr>
                <w:b/>
                <w:sz w:val="20"/>
              </w:rPr>
              <w:t xml:space="preserve">Class: </w:t>
            </w:r>
            <w:r w:rsidRPr="00B52EE7">
              <w:rPr>
                <w:b/>
                <w:sz w:val="20"/>
              </w:rPr>
              <w:t>Willow</w:t>
            </w:r>
            <w:r>
              <w:rPr>
                <w:b/>
                <w:sz w:val="20"/>
              </w:rPr>
              <w:t xml:space="preserve"> (Year 4)</w:t>
            </w:r>
            <w:r w:rsidRPr="00B52EE7">
              <w:rPr>
                <w:b/>
                <w:sz w:val="20"/>
              </w:rPr>
              <w:t xml:space="preserve"> </w:t>
            </w:r>
            <w:r>
              <w:rPr>
                <w:b/>
                <w:sz w:val="20"/>
              </w:rPr>
              <w:t xml:space="preserve">                     </w:t>
            </w:r>
            <w:r w:rsidRPr="00B52EE7">
              <w:rPr>
                <w:b/>
                <w:sz w:val="20"/>
              </w:rPr>
              <w:t xml:space="preserve">Teacher: </w:t>
            </w:r>
            <w:r w:rsidR="008A2E55">
              <w:rPr>
                <w:b/>
                <w:sz w:val="20"/>
              </w:rPr>
              <w:t xml:space="preserve">Mrs Bracher                         Term: 5  </w:t>
            </w:r>
            <w:r w:rsidR="00583BB7">
              <w:rPr>
                <w:b/>
                <w:sz w:val="20"/>
              </w:rPr>
              <w:t xml:space="preserve">           Week Beginning: 08</w:t>
            </w:r>
            <w:r w:rsidR="00026A9D">
              <w:rPr>
                <w:b/>
                <w:sz w:val="20"/>
              </w:rPr>
              <w:t>.05</w:t>
            </w:r>
            <w:r>
              <w:rPr>
                <w:b/>
                <w:sz w:val="20"/>
              </w:rPr>
              <w:t>.2020 Week</w:t>
            </w:r>
            <w:r w:rsidR="00583BB7">
              <w:rPr>
                <w:b/>
                <w:sz w:val="20"/>
              </w:rPr>
              <w:t xml:space="preserve"> 5</w:t>
            </w:r>
          </w:p>
          <w:p w:rsidR="00CF420A" w:rsidRPr="004A18FC" w:rsidRDefault="00CF420A" w:rsidP="004A18FC">
            <w:pPr>
              <w:jc w:val="center"/>
              <w:rPr>
                <w:b/>
                <w:sz w:val="28"/>
                <w:szCs w:val="28"/>
              </w:rPr>
            </w:pPr>
          </w:p>
        </w:tc>
        <w:tc>
          <w:tcPr>
            <w:tcW w:w="1624" w:type="dxa"/>
            <w:tcBorders>
              <w:left w:val="nil"/>
            </w:tcBorders>
            <w:shd w:val="clear" w:color="auto" w:fill="D9D9D9" w:themeFill="background1" w:themeFillShade="D9"/>
            <w:vAlign w:val="center"/>
          </w:tcPr>
          <w:p w:rsidR="00CF420A" w:rsidRDefault="00CF420A">
            <w:pPr>
              <w:rPr>
                <w:b/>
                <w:sz w:val="28"/>
                <w:szCs w:val="28"/>
              </w:rPr>
            </w:pPr>
            <w:r>
              <w:rPr>
                <w:b/>
                <w:noProof/>
                <w:sz w:val="28"/>
                <w:szCs w:val="28"/>
                <w:lang w:eastAsia="en-GB"/>
              </w:rPr>
              <w:drawing>
                <wp:anchor distT="0" distB="0" distL="114300" distR="114300" simplePos="0" relativeHeight="251673600" behindDoc="0" locked="0" layoutInCell="1" allowOverlap="1" wp14:anchorId="3991C1C9" wp14:editId="27C40E25">
                  <wp:simplePos x="0" y="0"/>
                  <wp:positionH relativeFrom="column">
                    <wp:posOffset>555625</wp:posOffset>
                  </wp:positionH>
                  <wp:positionV relativeFrom="paragraph">
                    <wp:posOffset>39370</wp:posOffset>
                  </wp:positionV>
                  <wp:extent cx="372745" cy="437515"/>
                  <wp:effectExtent l="0" t="0" r="825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2745" cy="437515"/>
                          </a:xfrm>
                          <a:prstGeom prst="rect">
                            <a:avLst/>
                          </a:prstGeom>
                        </pic:spPr>
                      </pic:pic>
                    </a:graphicData>
                  </a:graphic>
                </wp:anchor>
              </w:drawing>
            </w:r>
          </w:p>
          <w:p w:rsidR="00CF420A" w:rsidRPr="004A18FC" w:rsidRDefault="00CF420A" w:rsidP="00CF420A">
            <w:pPr>
              <w:jc w:val="center"/>
              <w:rPr>
                <w:b/>
                <w:sz w:val="28"/>
                <w:szCs w:val="28"/>
              </w:rPr>
            </w:pPr>
          </w:p>
        </w:tc>
      </w:tr>
      <w:tr w:rsidR="00010BAB" w:rsidTr="00AE1676">
        <w:tc>
          <w:tcPr>
            <w:tcW w:w="15877" w:type="dxa"/>
            <w:gridSpan w:val="6"/>
            <w:shd w:val="clear" w:color="auto" w:fill="D9D9D9" w:themeFill="background1" w:themeFillShade="D9"/>
          </w:tcPr>
          <w:p w:rsidR="00010BAB" w:rsidRPr="008D2601" w:rsidRDefault="00010BAB" w:rsidP="00010BAB">
            <w:pPr>
              <w:jc w:val="center"/>
              <w:rPr>
                <w:b/>
                <w:sz w:val="20"/>
                <w:szCs w:val="20"/>
              </w:rPr>
            </w:pPr>
            <w:r w:rsidRPr="008D2601">
              <w:rPr>
                <w:b/>
                <w:sz w:val="20"/>
                <w:szCs w:val="20"/>
              </w:rPr>
              <w:t>Topic:</w:t>
            </w:r>
          </w:p>
        </w:tc>
      </w:tr>
      <w:tr w:rsidR="00026A9D" w:rsidTr="00612EDE">
        <w:trPr>
          <w:trHeight w:hRule="exact" w:val="567"/>
        </w:trPr>
        <w:tc>
          <w:tcPr>
            <w:tcW w:w="555" w:type="dxa"/>
            <w:shd w:val="clear" w:color="auto" w:fill="92CDDC" w:themeFill="accent5" w:themeFillTint="99"/>
          </w:tcPr>
          <w:p w:rsidR="00026A9D" w:rsidRPr="00ED6D79" w:rsidRDefault="00026A9D">
            <w:pPr>
              <w:rPr>
                <w:sz w:val="20"/>
                <w:szCs w:val="20"/>
              </w:rPr>
            </w:pPr>
          </w:p>
        </w:tc>
        <w:tc>
          <w:tcPr>
            <w:tcW w:w="2451" w:type="dxa"/>
            <w:gridSpan w:val="2"/>
            <w:shd w:val="clear" w:color="auto" w:fill="92CDDC" w:themeFill="accent5" w:themeFillTint="99"/>
            <w:vAlign w:val="center"/>
          </w:tcPr>
          <w:p w:rsidR="00026A9D" w:rsidRDefault="00026A9D" w:rsidP="003D42A0">
            <w:pPr>
              <w:jc w:val="center"/>
              <w:rPr>
                <w:sz w:val="20"/>
                <w:szCs w:val="20"/>
              </w:rPr>
            </w:pPr>
            <w:r>
              <w:rPr>
                <w:b/>
                <w:sz w:val="20"/>
                <w:szCs w:val="20"/>
              </w:rPr>
              <w:t xml:space="preserve"> SPAG Starter</w:t>
            </w:r>
          </w:p>
        </w:tc>
        <w:tc>
          <w:tcPr>
            <w:tcW w:w="8789" w:type="dxa"/>
            <w:shd w:val="clear" w:color="auto" w:fill="92CDDC" w:themeFill="accent5" w:themeFillTint="99"/>
            <w:vAlign w:val="center"/>
          </w:tcPr>
          <w:p w:rsidR="00026A9D" w:rsidRDefault="00026A9D">
            <w:pPr>
              <w:jc w:val="center"/>
              <w:rPr>
                <w:b/>
                <w:sz w:val="20"/>
                <w:szCs w:val="20"/>
              </w:rPr>
            </w:pPr>
            <w:r>
              <w:rPr>
                <w:b/>
                <w:sz w:val="20"/>
                <w:szCs w:val="20"/>
              </w:rPr>
              <w:t>Main / Introduction</w:t>
            </w:r>
          </w:p>
        </w:tc>
        <w:tc>
          <w:tcPr>
            <w:tcW w:w="4082" w:type="dxa"/>
            <w:gridSpan w:val="2"/>
            <w:shd w:val="clear" w:color="auto" w:fill="92CDDC" w:themeFill="accent5" w:themeFillTint="99"/>
            <w:vAlign w:val="center"/>
          </w:tcPr>
          <w:p w:rsidR="00026A9D" w:rsidRPr="00ED6D79" w:rsidRDefault="00026A9D" w:rsidP="00026A9D">
            <w:pPr>
              <w:jc w:val="center"/>
              <w:rPr>
                <w:b/>
                <w:sz w:val="20"/>
                <w:szCs w:val="20"/>
              </w:rPr>
            </w:pPr>
            <w:r>
              <w:rPr>
                <w:b/>
                <w:sz w:val="20"/>
                <w:szCs w:val="20"/>
              </w:rPr>
              <w:t>Challenge</w:t>
            </w:r>
          </w:p>
          <w:p w:rsidR="00026A9D" w:rsidRPr="00ED6D79" w:rsidRDefault="00026A9D" w:rsidP="00026A9D">
            <w:pPr>
              <w:rPr>
                <w:b/>
                <w:sz w:val="20"/>
                <w:szCs w:val="20"/>
              </w:rPr>
            </w:pPr>
          </w:p>
        </w:tc>
      </w:tr>
      <w:tr w:rsidR="00AE32FD" w:rsidTr="00612EDE">
        <w:trPr>
          <w:cantSplit/>
          <w:trHeight w:hRule="exact" w:val="3283"/>
        </w:trPr>
        <w:tc>
          <w:tcPr>
            <w:tcW w:w="555" w:type="dxa"/>
            <w:shd w:val="clear" w:color="auto" w:fill="92CDDC" w:themeFill="accent5" w:themeFillTint="99"/>
            <w:textDirection w:val="btLr"/>
            <w:vAlign w:val="center"/>
          </w:tcPr>
          <w:p w:rsidR="00AE32FD" w:rsidRPr="000D2F8D" w:rsidRDefault="00AE32FD" w:rsidP="00AE32FD">
            <w:pPr>
              <w:ind w:left="113" w:right="113"/>
              <w:jc w:val="center"/>
              <w:rPr>
                <w:b/>
                <w:sz w:val="20"/>
                <w:szCs w:val="20"/>
              </w:rPr>
            </w:pPr>
            <w:r>
              <w:rPr>
                <w:b/>
                <w:sz w:val="20"/>
                <w:szCs w:val="20"/>
              </w:rPr>
              <w:t>Monday</w:t>
            </w:r>
          </w:p>
        </w:tc>
        <w:tc>
          <w:tcPr>
            <w:tcW w:w="2451" w:type="dxa"/>
            <w:gridSpan w:val="2"/>
          </w:tcPr>
          <w:p w:rsidR="00AE32FD" w:rsidRPr="00ED6D79" w:rsidRDefault="00AE32FD" w:rsidP="00AE32FD">
            <w:pPr>
              <w:rPr>
                <w:sz w:val="20"/>
                <w:szCs w:val="20"/>
              </w:rPr>
            </w:pPr>
            <w:r>
              <w:rPr>
                <w:sz w:val="20"/>
                <w:szCs w:val="20"/>
              </w:rPr>
              <w:t>In SPAG we are continuing to look at fronted adverbials at the beginning of a paragraphs.</w:t>
            </w:r>
          </w:p>
        </w:tc>
        <w:tc>
          <w:tcPr>
            <w:tcW w:w="8789" w:type="dxa"/>
          </w:tcPr>
          <w:p w:rsidR="00AE32FD" w:rsidRDefault="00AE32FD" w:rsidP="00AE32FD">
            <w:pPr>
              <w:rPr>
                <w:b/>
                <w:sz w:val="20"/>
                <w:szCs w:val="20"/>
              </w:rPr>
            </w:pPr>
            <w:r>
              <w:rPr>
                <w:b/>
                <w:sz w:val="20"/>
                <w:szCs w:val="20"/>
              </w:rPr>
              <w:t>WALT:</w:t>
            </w:r>
            <w:r>
              <w:rPr>
                <w:sz w:val="20"/>
                <w:szCs w:val="20"/>
              </w:rPr>
              <w:t xml:space="preserve"> </w:t>
            </w:r>
            <w:r>
              <w:rPr>
                <w:b/>
                <w:sz w:val="20"/>
                <w:szCs w:val="20"/>
              </w:rPr>
              <w:t>use casual conjunctions.</w:t>
            </w:r>
          </w:p>
          <w:p w:rsidR="00AE32FD" w:rsidRDefault="00AE32FD" w:rsidP="00AE32FD">
            <w:pPr>
              <w:rPr>
                <w:sz w:val="20"/>
                <w:szCs w:val="20"/>
              </w:rPr>
            </w:pPr>
            <w:r>
              <w:rPr>
                <w:sz w:val="20"/>
                <w:szCs w:val="20"/>
              </w:rPr>
              <w:t xml:space="preserve">Today we are going to be looking at casual conjunctions and how we can use them in our writing. Casual conjunctions are words and phrases which are used to introduce a cause, reason or explanation for a given action in a sentence. </w:t>
            </w:r>
          </w:p>
          <w:p w:rsidR="00AE32FD" w:rsidRDefault="00AE32FD" w:rsidP="00AE32FD">
            <w:pPr>
              <w:rPr>
                <w:sz w:val="20"/>
                <w:szCs w:val="20"/>
              </w:rPr>
            </w:pPr>
            <w:r>
              <w:rPr>
                <w:sz w:val="20"/>
                <w:szCs w:val="20"/>
              </w:rPr>
              <w:t xml:space="preserve">Have a look at the Roman soldier cause and consequences list. Have a go at placing different cause and consequences into the sentences. Can you find any that work? </w:t>
            </w:r>
          </w:p>
          <w:p w:rsidR="00AE32FD" w:rsidRDefault="00AE32FD" w:rsidP="00AE32FD">
            <w:pPr>
              <w:rPr>
                <w:sz w:val="20"/>
                <w:szCs w:val="20"/>
              </w:rPr>
            </w:pPr>
          </w:p>
          <w:p w:rsidR="00AE32FD" w:rsidRPr="00180711" w:rsidRDefault="00AE32FD" w:rsidP="00AE32FD">
            <w:pPr>
              <w:rPr>
                <w:sz w:val="20"/>
                <w:szCs w:val="20"/>
              </w:rPr>
            </w:pPr>
            <w:r>
              <w:rPr>
                <w:sz w:val="20"/>
                <w:szCs w:val="20"/>
              </w:rPr>
              <w:t>Use the writing frame and cause and consequences list to write your own sentences about the Roman army. If you want to challenge yourself, you could add in your own information about the Roman army from our research on Wednesday.</w:t>
            </w:r>
          </w:p>
        </w:tc>
        <w:tc>
          <w:tcPr>
            <w:tcW w:w="4082" w:type="dxa"/>
            <w:gridSpan w:val="2"/>
          </w:tcPr>
          <w:p w:rsidR="00AE32FD" w:rsidRDefault="00AE32FD" w:rsidP="00AE32FD">
            <w:pPr>
              <w:rPr>
                <w:sz w:val="20"/>
                <w:szCs w:val="20"/>
              </w:rPr>
            </w:pPr>
            <w:r>
              <w:rPr>
                <w:sz w:val="20"/>
                <w:szCs w:val="20"/>
              </w:rPr>
              <w:t>If you want a challenge to day, can you think of a sentence using one of the sentence structures which could fit into each of your subheadings.</w:t>
            </w:r>
          </w:p>
          <w:p w:rsidR="00AE32FD" w:rsidRDefault="00AE32FD" w:rsidP="00AE32FD">
            <w:pPr>
              <w:pStyle w:val="ListParagraph"/>
              <w:numPr>
                <w:ilvl w:val="0"/>
                <w:numId w:val="11"/>
              </w:numPr>
              <w:rPr>
                <w:sz w:val="20"/>
                <w:szCs w:val="20"/>
              </w:rPr>
            </w:pPr>
            <w:r>
              <w:rPr>
                <w:sz w:val="20"/>
                <w:szCs w:val="20"/>
              </w:rPr>
              <w:t>Benefits of being a soldier</w:t>
            </w:r>
          </w:p>
          <w:p w:rsidR="00AE32FD" w:rsidRDefault="00AE32FD" w:rsidP="00AE32FD">
            <w:pPr>
              <w:pStyle w:val="ListParagraph"/>
              <w:numPr>
                <w:ilvl w:val="0"/>
                <w:numId w:val="11"/>
              </w:numPr>
              <w:rPr>
                <w:sz w:val="20"/>
                <w:szCs w:val="20"/>
              </w:rPr>
            </w:pPr>
            <w:r>
              <w:rPr>
                <w:sz w:val="20"/>
                <w:szCs w:val="20"/>
              </w:rPr>
              <w:t>Fighting styles</w:t>
            </w:r>
          </w:p>
          <w:p w:rsidR="00AE32FD" w:rsidRDefault="00AE32FD" w:rsidP="00AE32FD">
            <w:pPr>
              <w:pStyle w:val="ListParagraph"/>
              <w:numPr>
                <w:ilvl w:val="0"/>
                <w:numId w:val="11"/>
              </w:numPr>
              <w:rPr>
                <w:sz w:val="20"/>
                <w:szCs w:val="20"/>
              </w:rPr>
            </w:pPr>
            <w:r>
              <w:rPr>
                <w:sz w:val="20"/>
                <w:szCs w:val="20"/>
              </w:rPr>
              <w:t>Armour and equipment</w:t>
            </w:r>
          </w:p>
          <w:p w:rsidR="00AE32FD" w:rsidRPr="000158FD" w:rsidRDefault="00AE32FD" w:rsidP="00AE32FD">
            <w:pPr>
              <w:pStyle w:val="ListParagraph"/>
              <w:numPr>
                <w:ilvl w:val="0"/>
                <w:numId w:val="11"/>
              </w:numPr>
              <w:rPr>
                <w:sz w:val="20"/>
                <w:szCs w:val="20"/>
              </w:rPr>
            </w:pPr>
            <w:r>
              <w:rPr>
                <w:sz w:val="20"/>
                <w:szCs w:val="20"/>
              </w:rPr>
              <w:t>Different roles in the army</w:t>
            </w:r>
          </w:p>
        </w:tc>
      </w:tr>
      <w:tr w:rsidR="00727789" w:rsidTr="00612EDE">
        <w:trPr>
          <w:cantSplit/>
          <w:trHeight w:hRule="exact" w:val="2972"/>
        </w:trPr>
        <w:tc>
          <w:tcPr>
            <w:tcW w:w="555" w:type="dxa"/>
            <w:shd w:val="clear" w:color="auto" w:fill="92CDDC" w:themeFill="accent5" w:themeFillTint="99"/>
            <w:textDirection w:val="btLr"/>
            <w:vAlign w:val="center"/>
          </w:tcPr>
          <w:p w:rsidR="00727789" w:rsidRPr="000D2F8D" w:rsidRDefault="00727789" w:rsidP="00727789">
            <w:pPr>
              <w:ind w:left="113" w:right="113"/>
              <w:jc w:val="center"/>
              <w:rPr>
                <w:b/>
                <w:sz w:val="20"/>
                <w:szCs w:val="20"/>
              </w:rPr>
            </w:pPr>
            <w:r w:rsidRPr="000D2F8D">
              <w:rPr>
                <w:b/>
                <w:sz w:val="20"/>
                <w:szCs w:val="20"/>
              </w:rPr>
              <w:t>Tuesday</w:t>
            </w:r>
          </w:p>
        </w:tc>
        <w:tc>
          <w:tcPr>
            <w:tcW w:w="2451" w:type="dxa"/>
            <w:gridSpan w:val="2"/>
          </w:tcPr>
          <w:p w:rsidR="00727789" w:rsidRDefault="004C36E0" w:rsidP="00727789">
            <w:pPr>
              <w:rPr>
                <w:sz w:val="20"/>
                <w:szCs w:val="20"/>
              </w:rPr>
            </w:pPr>
            <w:r>
              <w:rPr>
                <w:sz w:val="20"/>
                <w:szCs w:val="20"/>
              </w:rPr>
              <w:t>We are focusing on synonyms for the rest of the week.</w:t>
            </w:r>
          </w:p>
          <w:p w:rsidR="004C36E0" w:rsidRDefault="004C36E0" w:rsidP="00727789">
            <w:pPr>
              <w:rPr>
                <w:sz w:val="20"/>
                <w:szCs w:val="20"/>
              </w:rPr>
            </w:pPr>
            <w:r>
              <w:rPr>
                <w:sz w:val="20"/>
                <w:szCs w:val="20"/>
              </w:rPr>
              <w:t xml:space="preserve">Have a look at the slides to remind yourself what synonyms are and then have a go at the activity for today.  </w:t>
            </w:r>
          </w:p>
          <w:p w:rsidR="004C36E0" w:rsidRDefault="004C36E0" w:rsidP="00727789">
            <w:pPr>
              <w:rPr>
                <w:sz w:val="20"/>
                <w:szCs w:val="20"/>
              </w:rPr>
            </w:pPr>
          </w:p>
          <w:p w:rsidR="004C36E0" w:rsidRPr="004C36E0" w:rsidRDefault="004C36E0" w:rsidP="00727789">
            <w:pPr>
              <w:rPr>
                <w:sz w:val="20"/>
                <w:szCs w:val="20"/>
              </w:rPr>
            </w:pPr>
            <w:r>
              <w:rPr>
                <w:sz w:val="20"/>
                <w:szCs w:val="20"/>
              </w:rPr>
              <w:t>You need to match the verbs to the correct box.</w:t>
            </w:r>
          </w:p>
        </w:tc>
        <w:tc>
          <w:tcPr>
            <w:tcW w:w="8789" w:type="dxa"/>
          </w:tcPr>
          <w:p w:rsidR="00727789" w:rsidRDefault="00727789" w:rsidP="00727789">
            <w:pPr>
              <w:rPr>
                <w:b/>
                <w:sz w:val="20"/>
                <w:szCs w:val="20"/>
              </w:rPr>
            </w:pPr>
            <w:r>
              <w:rPr>
                <w:b/>
                <w:sz w:val="20"/>
                <w:szCs w:val="20"/>
              </w:rPr>
              <w:t>WALT: memorise a model text</w:t>
            </w:r>
          </w:p>
          <w:p w:rsidR="00727789" w:rsidRDefault="00727789" w:rsidP="00727789">
            <w:pPr>
              <w:rPr>
                <w:sz w:val="20"/>
                <w:szCs w:val="20"/>
              </w:rPr>
            </w:pPr>
            <w:r>
              <w:rPr>
                <w:sz w:val="20"/>
                <w:szCs w:val="20"/>
              </w:rPr>
              <w:t xml:space="preserve">Have a look at the model text for our new piece of writing. We are going to be writing an explanation text all about the Roman army. The model text is about Roman gladiators so we are using it to copy to structure of the style of writing. </w:t>
            </w:r>
          </w:p>
          <w:p w:rsidR="00727789" w:rsidRDefault="00727789" w:rsidP="00727789">
            <w:pPr>
              <w:rPr>
                <w:sz w:val="20"/>
                <w:szCs w:val="20"/>
              </w:rPr>
            </w:pPr>
          </w:p>
          <w:p w:rsidR="00727789" w:rsidRDefault="00727789" w:rsidP="00727789">
            <w:pPr>
              <w:rPr>
                <w:sz w:val="20"/>
                <w:szCs w:val="20"/>
              </w:rPr>
            </w:pPr>
            <w:r>
              <w:rPr>
                <w:sz w:val="20"/>
                <w:szCs w:val="20"/>
              </w:rPr>
              <w:t xml:space="preserve">Your task today is to create a story map for this text. It is very long so it might be a good idea to just focus on the main element of each paragraph rather than on each individual word. It is probably best to do this on paper with a pencil and take a photo to upload it back onto seesaw. I have created an example story map if you want to have a look at mine. </w:t>
            </w:r>
          </w:p>
          <w:p w:rsidR="00727789" w:rsidRDefault="00727789" w:rsidP="00727789">
            <w:pPr>
              <w:rPr>
                <w:sz w:val="20"/>
                <w:szCs w:val="20"/>
              </w:rPr>
            </w:pPr>
          </w:p>
          <w:p w:rsidR="00727789" w:rsidRPr="00727789" w:rsidRDefault="00727789" w:rsidP="00727789">
            <w:pPr>
              <w:rPr>
                <w:sz w:val="20"/>
                <w:szCs w:val="20"/>
              </w:rPr>
            </w:pPr>
          </w:p>
        </w:tc>
        <w:tc>
          <w:tcPr>
            <w:tcW w:w="4082" w:type="dxa"/>
            <w:gridSpan w:val="2"/>
          </w:tcPr>
          <w:p w:rsidR="00727789" w:rsidRPr="00AE32FD" w:rsidRDefault="004C36E0" w:rsidP="00727789">
            <w:pPr>
              <w:rPr>
                <w:sz w:val="20"/>
                <w:szCs w:val="20"/>
              </w:rPr>
            </w:pPr>
            <w:r>
              <w:rPr>
                <w:sz w:val="20"/>
                <w:szCs w:val="20"/>
              </w:rPr>
              <w:t>If you want to work hard on learning the text today. You could come up with some actions to remind you what each paragraph is about. Maybe you could mime being a Roman soldier marching!</w:t>
            </w:r>
            <w:bookmarkStart w:id="0" w:name="_GoBack"/>
            <w:bookmarkEnd w:id="0"/>
          </w:p>
        </w:tc>
      </w:tr>
    </w:tbl>
    <w:p w:rsidR="009E2396" w:rsidRDefault="009E2396"/>
    <w:p w:rsidR="008D41A1" w:rsidRDefault="008D41A1"/>
    <w:p w:rsidR="008D41A1" w:rsidRDefault="008D41A1"/>
    <w:p w:rsidR="008D41A1" w:rsidRDefault="008D41A1"/>
    <w:p w:rsidR="008D41A1" w:rsidRDefault="008D41A1"/>
    <w:p w:rsidR="008D41A1" w:rsidRDefault="008D41A1"/>
    <w:p w:rsidR="008D41A1" w:rsidRDefault="008D41A1"/>
    <w:tbl>
      <w:tblPr>
        <w:tblStyle w:val="TableGrid"/>
        <w:tblW w:w="15877" w:type="dxa"/>
        <w:tblInd w:w="-176" w:type="dxa"/>
        <w:tblLook w:val="04A0" w:firstRow="1" w:lastRow="0" w:firstColumn="1" w:lastColumn="0" w:noHBand="0" w:noVBand="1"/>
      </w:tblPr>
      <w:tblGrid>
        <w:gridCol w:w="555"/>
        <w:gridCol w:w="2310"/>
        <w:gridCol w:w="8930"/>
        <w:gridCol w:w="4082"/>
      </w:tblGrid>
      <w:tr w:rsidR="00026A9D" w:rsidTr="004C36E0">
        <w:trPr>
          <w:cantSplit/>
          <w:trHeight w:hRule="exact" w:val="2425"/>
        </w:trPr>
        <w:tc>
          <w:tcPr>
            <w:tcW w:w="555" w:type="dxa"/>
            <w:shd w:val="clear" w:color="auto" w:fill="92CDDC" w:themeFill="accent5" w:themeFillTint="99"/>
            <w:textDirection w:val="btLr"/>
            <w:vAlign w:val="center"/>
          </w:tcPr>
          <w:p w:rsidR="00026A9D" w:rsidRPr="000D2F8D" w:rsidRDefault="00026A9D" w:rsidP="000D2F8D">
            <w:pPr>
              <w:ind w:left="113" w:right="113"/>
              <w:jc w:val="center"/>
              <w:rPr>
                <w:b/>
                <w:sz w:val="20"/>
                <w:szCs w:val="20"/>
              </w:rPr>
            </w:pPr>
            <w:r w:rsidRPr="000D2F8D">
              <w:rPr>
                <w:b/>
                <w:sz w:val="20"/>
                <w:szCs w:val="20"/>
              </w:rPr>
              <w:lastRenderedPageBreak/>
              <w:t>Wednesday</w:t>
            </w:r>
          </w:p>
        </w:tc>
        <w:tc>
          <w:tcPr>
            <w:tcW w:w="2310" w:type="dxa"/>
          </w:tcPr>
          <w:p w:rsidR="00D5347D" w:rsidRPr="00ED6D79" w:rsidRDefault="004C36E0" w:rsidP="00D5347D">
            <w:pPr>
              <w:rPr>
                <w:sz w:val="20"/>
                <w:szCs w:val="20"/>
              </w:rPr>
            </w:pPr>
            <w:r>
              <w:rPr>
                <w:sz w:val="20"/>
                <w:szCs w:val="20"/>
              </w:rPr>
              <w:t xml:space="preserve">Carrying on with looking at synonyms. Today’s SPAG activity is about ‘synonym spiders’ Using the words in the box at the bottom of the sheet, you need to add the correct words to the ‘spider’. </w:t>
            </w:r>
          </w:p>
        </w:tc>
        <w:tc>
          <w:tcPr>
            <w:tcW w:w="8930" w:type="dxa"/>
          </w:tcPr>
          <w:p w:rsidR="00D5347D" w:rsidRDefault="00727789" w:rsidP="002559D4">
            <w:pPr>
              <w:rPr>
                <w:b/>
                <w:sz w:val="20"/>
                <w:szCs w:val="20"/>
              </w:rPr>
            </w:pPr>
            <w:r>
              <w:rPr>
                <w:b/>
                <w:sz w:val="20"/>
                <w:szCs w:val="20"/>
              </w:rPr>
              <w:t>WALT: identify the features of an explanation text.</w:t>
            </w:r>
          </w:p>
          <w:p w:rsidR="009C54B5" w:rsidRDefault="009C54B5" w:rsidP="002559D4">
            <w:pPr>
              <w:rPr>
                <w:b/>
                <w:sz w:val="20"/>
                <w:szCs w:val="20"/>
              </w:rPr>
            </w:pPr>
          </w:p>
          <w:p w:rsidR="00EB21BB" w:rsidRDefault="00EB21BB" w:rsidP="002559D4">
            <w:pPr>
              <w:rPr>
                <w:sz w:val="20"/>
                <w:szCs w:val="20"/>
              </w:rPr>
            </w:pPr>
            <w:r>
              <w:rPr>
                <w:sz w:val="20"/>
                <w:szCs w:val="20"/>
              </w:rPr>
              <w:t xml:space="preserve">Today we’re going to have a look at the different elements involved in our explanation texts. Have another look at the model text, however today I </w:t>
            </w:r>
            <w:r w:rsidR="00B40D8E">
              <w:rPr>
                <w:sz w:val="20"/>
                <w:szCs w:val="20"/>
              </w:rPr>
              <w:t>have highlighted</w:t>
            </w:r>
            <w:r>
              <w:rPr>
                <w:sz w:val="20"/>
                <w:szCs w:val="20"/>
              </w:rPr>
              <w:t xml:space="preserve"> the different features that have been used.</w:t>
            </w:r>
          </w:p>
          <w:p w:rsidR="009C54B5" w:rsidRDefault="009C54B5" w:rsidP="002559D4">
            <w:pPr>
              <w:rPr>
                <w:sz w:val="20"/>
                <w:szCs w:val="20"/>
              </w:rPr>
            </w:pPr>
            <w:r>
              <w:rPr>
                <w:sz w:val="20"/>
                <w:szCs w:val="20"/>
              </w:rPr>
              <w:t xml:space="preserve"> On the response sheet, you need to work out what colour each features has been highlighted in. If you get stuck, start with the easier ones – Fronted adverbials, sub-headings.</w:t>
            </w:r>
          </w:p>
          <w:p w:rsidR="009C54B5" w:rsidRDefault="009C54B5" w:rsidP="002559D4">
            <w:pPr>
              <w:rPr>
                <w:sz w:val="20"/>
                <w:szCs w:val="20"/>
              </w:rPr>
            </w:pPr>
          </w:p>
          <w:p w:rsidR="00EB21BB" w:rsidRPr="00EB21BB" w:rsidRDefault="009C54B5" w:rsidP="002559D4">
            <w:pPr>
              <w:rPr>
                <w:sz w:val="20"/>
                <w:szCs w:val="20"/>
              </w:rPr>
            </w:pPr>
            <w:r>
              <w:rPr>
                <w:sz w:val="20"/>
                <w:szCs w:val="20"/>
              </w:rPr>
              <w:t>Task 2 is to add in a definition for each one. Again if you get stuck, start with the easier ones.</w:t>
            </w:r>
            <w:r w:rsidR="00EB21BB">
              <w:rPr>
                <w:sz w:val="20"/>
                <w:szCs w:val="20"/>
              </w:rPr>
              <w:t xml:space="preserve"> </w:t>
            </w:r>
          </w:p>
        </w:tc>
        <w:tc>
          <w:tcPr>
            <w:tcW w:w="4082" w:type="dxa"/>
          </w:tcPr>
          <w:p w:rsidR="000158FD" w:rsidRPr="00551104" w:rsidRDefault="00B40D8E" w:rsidP="003F720F">
            <w:pPr>
              <w:rPr>
                <w:sz w:val="20"/>
                <w:szCs w:val="20"/>
              </w:rPr>
            </w:pPr>
            <w:r>
              <w:rPr>
                <w:sz w:val="20"/>
                <w:szCs w:val="20"/>
              </w:rPr>
              <w:t>To challenge yourself further today, see if you can write an example sentence or phrase for each different feature. If yo</w:t>
            </w:r>
            <w:r w:rsidR="00372950">
              <w:rPr>
                <w:sz w:val="20"/>
                <w:szCs w:val="20"/>
              </w:rPr>
              <w:t>u wrote these about the Roman ar</w:t>
            </w:r>
            <w:r>
              <w:rPr>
                <w:sz w:val="20"/>
                <w:szCs w:val="20"/>
              </w:rPr>
              <w:t xml:space="preserve">my then you could save these for your own writing next week. </w:t>
            </w:r>
          </w:p>
        </w:tc>
      </w:tr>
      <w:tr w:rsidR="00026A9D" w:rsidTr="00B40D8E">
        <w:trPr>
          <w:cantSplit/>
          <w:trHeight w:val="2257"/>
        </w:trPr>
        <w:tc>
          <w:tcPr>
            <w:tcW w:w="555" w:type="dxa"/>
            <w:shd w:val="clear" w:color="auto" w:fill="92CDDC" w:themeFill="accent5" w:themeFillTint="99"/>
            <w:textDirection w:val="btLr"/>
            <w:vAlign w:val="center"/>
          </w:tcPr>
          <w:p w:rsidR="00026A9D" w:rsidRPr="000D2F8D" w:rsidRDefault="00026A9D" w:rsidP="000D2F8D">
            <w:pPr>
              <w:ind w:left="113" w:right="113"/>
              <w:jc w:val="center"/>
              <w:rPr>
                <w:b/>
                <w:sz w:val="20"/>
                <w:szCs w:val="20"/>
              </w:rPr>
            </w:pPr>
            <w:r w:rsidRPr="000D2F8D">
              <w:rPr>
                <w:b/>
                <w:sz w:val="20"/>
                <w:szCs w:val="20"/>
              </w:rPr>
              <w:t>Thursday</w:t>
            </w:r>
          </w:p>
        </w:tc>
        <w:tc>
          <w:tcPr>
            <w:tcW w:w="2310" w:type="dxa"/>
          </w:tcPr>
          <w:p w:rsidR="001F3B9D" w:rsidRDefault="004C36E0" w:rsidP="00133571">
            <w:pPr>
              <w:rPr>
                <w:sz w:val="20"/>
                <w:szCs w:val="20"/>
              </w:rPr>
            </w:pPr>
            <w:r>
              <w:rPr>
                <w:sz w:val="20"/>
                <w:szCs w:val="20"/>
              </w:rPr>
              <w:t xml:space="preserve">Continuing with synonyms (I hope you are getting good at them now!) </w:t>
            </w:r>
          </w:p>
          <w:p w:rsidR="004C36E0" w:rsidRPr="00DE5CCC" w:rsidRDefault="004C36E0" w:rsidP="00133571">
            <w:pPr>
              <w:rPr>
                <w:sz w:val="20"/>
                <w:szCs w:val="20"/>
              </w:rPr>
            </w:pPr>
            <w:r>
              <w:rPr>
                <w:sz w:val="20"/>
                <w:szCs w:val="20"/>
              </w:rPr>
              <w:t>Have a go at today’s activity. You need to put the different synonyms in order to show which is the least and which is the most.</w:t>
            </w:r>
          </w:p>
        </w:tc>
        <w:tc>
          <w:tcPr>
            <w:tcW w:w="8930" w:type="dxa"/>
          </w:tcPr>
          <w:p w:rsidR="00164996" w:rsidRDefault="00AE32FD" w:rsidP="00D5347D">
            <w:pPr>
              <w:rPr>
                <w:b/>
                <w:sz w:val="20"/>
                <w:szCs w:val="20"/>
              </w:rPr>
            </w:pPr>
            <w:r>
              <w:rPr>
                <w:b/>
                <w:sz w:val="20"/>
                <w:szCs w:val="20"/>
              </w:rPr>
              <w:t>WALT: identify the structure of an explanation text</w:t>
            </w:r>
          </w:p>
          <w:p w:rsidR="00B40D8E" w:rsidRDefault="00B40D8E" w:rsidP="00D5347D">
            <w:pPr>
              <w:rPr>
                <w:b/>
                <w:sz w:val="20"/>
                <w:szCs w:val="20"/>
              </w:rPr>
            </w:pPr>
          </w:p>
          <w:p w:rsidR="00372950" w:rsidRDefault="00372950" w:rsidP="00D5347D">
            <w:pPr>
              <w:rPr>
                <w:sz w:val="20"/>
                <w:szCs w:val="20"/>
              </w:rPr>
            </w:pPr>
            <w:r>
              <w:rPr>
                <w:sz w:val="20"/>
                <w:szCs w:val="20"/>
              </w:rPr>
              <w:t>Today we are going to box up the model text and then use this to box up our own text. You need to make sure that you have your research from the week before half term to hand!</w:t>
            </w:r>
          </w:p>
          <w:p w:rsidR="00372950" w:rsidRDefault="00372950" w:rsidP="00D5347D">
            <w:pPr>
              <w:rPr>
                <w:sz w:val="20"/>
                <w:szCs w:val="20"/>
              </w:rPr>
            </w:pPr>
            <w:r>
              <w:rPr>
                <w:sz w:val="20"/>
                <w:szCs w:val="20"/>
              </w:rPr>
              <w:t xml:space="preserve">Using the model text, make some notes in each box to show what each paragraph is talking about. You might want to write down any good vocabulary or phrases that you want to magpie. </w:t>
            </w:r>
          </w:p>
          <w:p w:rsidR="00372950" w:rsidRDefault="00372950" w:rsidP="00D5347D">
            <w:pPr>
              <w:rPr>
                <w:sz w:val="20"/>
                <w:szCs w:val="20"/>
              </w:rPr>
            </w:pPr>
          </w:p>
          <w:p w:rsidR="00372950" w:rsidRDefault="00372950" w:rsidP="00D5347D">
            <w:pPr>
              <w:rPr>
                <w:sz w:val="20"/>
                <w:szCs w:val="20"/>
              </w:rPr>
            </w:pPr>
            <w:r>
              <w:rPr>
                <w:sz w:val="20"/>
                <w:szCs w:val="20"/>
              </w:rPr>
              <w:t>Have a go at coming up with your own title. Then think about what you have learnt about how life was for Roman soldiers and have a go at making some notes in the appropriate box.</w:t>
            </w:r>
          </w:p>
          <w:p w:rsidR="00B40D8E" w:rsidRPr="00AE32FD" w:rsidRDefault="00B40D8E" w:rsidP="00372950">
            <w:pPr>
              <w:rPr>
                <w:b/>
                <w:sz w:val="20"/>
                <w:szCs w:val="20"/>
              </w:rPr>
            </w:pPr>
          </w:p>
        </w:tc>
        <w:tc>
          <w:tcPr>
            <w:tcW w:w="4082" w:type="dxa"/>
          </w:tcPr>
          <w:p w:rsidR="00164996" w:rsidRDefault="00372950" w:rsidP="00583BB7">
            <w:pPr>
              <w:rPr>
                <w:sz w:val="20"/>
                <w:szCs w:val="20"/>
              </w:rPr>
            </w:pPr>
            <w:r>
              <w:rPr>
                <w:sz w:val="20"/>
                <w:szCs w:val="20"/>
              </w:rPr>
              <w:t>If you want to push yourself with your writing today. Have a think about some different sub-headings. Remember that they must be catchy to keep your reader interested.</w:t>
            </w:r>
          </w:p>
          <w:p w:rsidR="00372950" w:rsidRDefault="00372950" w:rsidP="00583BB7">
            <w:pPr>
              <w:rPr>
                <w:sz w:val="20"/>
                <w:szCs w:val="20"/>
              </w:rPr>
            </w:pPr>
          </w:p>
          <w:p w:rsidR="00372950" w:rsidRPr="00372950" w:rsidRDefault="00372950" w:rsidP="00583BB7">
            <w:pPr>
              <w:rPr>
                <w:sz w:val="20"/>
                <w:szCs w:val="20"/>
              </w:rPr>
            </w:pPr>
            <w:r>
              <w:rPr>
                <w:sz w:val="20"/>
                <w:szCs w:val="20"/>
              </w:rPr>
              <w:t>Maybe instead of ‘fit fighters’ you might have ‘No gym membership needed!’</w:t>
            </w:r>
          </w:p>
        </w:tc>
      </w:tr>
      <w:tr w:rsidR="00026A9D" w:rsidTr="00180711">
        <w:trPr>
          <w:cantSplit/>
          <w:trHeight w:hRule="exact" w:val="2590"/>
        </w:trPr>
        <w:tc>
          <w:tcPr>
            <w:tcW w:w="555" w:type="dxa"/>
            <w:shd w:val="clear" w:color="auto" w:fill="92CDDC" w:themeFill="accent5" w:themeFillTint="99"/>
            <w:textDirection w:val="btLr"/>
            <w:vAlign w:val="center"/>
          </w:tcPr>
          <w:p w:rsidR="00026A9D" w:rsidRPr="000D2F8D" w:rsidRDefault="00026A9D" w:rsidP="000D2F8D">
            <w:pPr>
              <w:ind w:left="113" w:right="113"/>
              <w:jc w:val="center"/>
              <w:rPr>
                <w:b/>
                <w:sz w:val="20"/>
                <w:szCs w:val="20"/>
              </w:rPr>
            </w:pPr>
            <w:r w:rsidRPr="000D2F8D">
              <w:rPr>
                <w:b/>
                <w:sz w:val="20"/>
                <w:szCs w:val="20"/>
              </w:rPr>
              <w:t>Friday</w:t>
            </w:r>
          </w:p>
        </w:tc>
        <w:tc>
          <w:tcPr>
            <w:tcW w:w="2310" w:type="dxa"/>
          </w:tcPr>
          <w:p w:rsidR="00026A9D" w:rsidRDefault="004C36E0" w:rsidP="00133571">
            <w:pPr>
              <w:rPr>
                <w:sz w:val="20"/>
                <w:szCs w:val="20"/>
              </w:rPr>
            </w:pPr>
            <w:r>
              <w:rPr>
                <w:sz w:val="20"/>
                <w:szCs w:val="20"/>
              </w:rPr>
              <w:t>Our final activity of synonyms today.</w:t>
            </w:r>
          </w:p>
          <w:p w:rsidR="004C36E0" w:rsidRPr="00ED6D79" w:rsidRDefault="004C36E0" w:rsidP="00133571">
            <w:pPr>
              <w:rPr>
                <w:sz w:val="20"/>
                <w:szCs w:val="20"/>
              </w:rPr>
            </w:pPr>
            <w:r>
              <w:rPr>
                <w:sz w:val="20"/>
                <w:szCs w:val="20"/>
              </w:rPr>
              <w:t>For the activity today you need to read through the text and replace the verbs that are in bold with a synonym of your choice. You could use a thesaurus to help you find a wow word!</w:t>
            </w:r>
          </w:p>
        </w:tc>
        <w:tc>
          <w:tcPr>
            <w:tcW w:w="8930" w:type="dxa"/>
          </w:tcPr>
          <w:p w:rsidR="00180711" w:rsidRDefault="00727789" w:rsidP="00180711">
            <w:pPr>
              <w:rPr>
                <w:b/>
                <w:sz w:val="20"/>
                <w:szCs w:val="20"/>
              </w:rPr>
            </w:pPr>
            <w:r>
              <w:rPr>
                <w:b/>
                <w:sz w:val="20"/>
                <w:szCs w:val="20"/>
              </w:rPr>
              <w:t>Guided reading session</w:t>
            </w:r>
            <w:r w:rsidR="004C36E0">
              <w:rPr>
                <w:b/>
                <w:sz w:val="20"/>
                <w:szCs w:val="20"/>
              </w:rPr>
              <w:t xml:space="preserve">    WALT: use a text to learn new vocabulary</w:t>
            </w:r>
          </w:p>
          <w:p w:rsidR="004C36E0" w:rsidRDefault="004C36E0" w:rsidP="00180711">
            <w:pPr>
              <w:rPr>
                <w:b/>
                <w:sz w:val="20"/>
                <w:szCs w:val="20"/>
              </w:rPr>
            </w:pPr>
          </w:p>
          <w:p w:rsidR="004C36E0" w:rsidRPr="004C36E0" w:rsidRDefault="004C36E0" w:rsidP="00180711">
            <w:pPr>
              <w:rPr>
                <w:sz w:val="20"/>
                <w:szCs w:val="20"/>
              </w:rPr>
            </w:pPr>
            <w:r w:rsidRPr="004C36E0">
              <w:rPr>
                <w:sz w:val="20"/>
                <w:szCs w:val="20"/>
              </w:rPr>
              <w:t xml:space="preserve">Today’s English is a guided reading session but it will also help with learning some more about the Roman army. </w:t>
            </w:r>
          </w:p>
          <w:p w:rsidR="004C36E0" w:rsidRPr="004C36E0" w:rsidRDefault="004C36E0" w:rsidP="00180711">
            <w:pPr>
              <w:rPr>
                <w:sz w:val="20"/>
                <w:szCs w:val="20"/>
              </w:rPr>
            </w:pPr>
            <w:r w:rsidRPr="004C36E0">
              <w:rPr>
                <w:sz w:val="20"/>
                <w:szCs w:val="20"/>
              </w:rPr>
              <w:t>Have a good read of the text – is it all about what life is like as a Roman soldier.</w:t>
            </w:r>
          </w:p>
          <w:p w:rsidR="004C36E0" w:rsidRPr="004C36E0" w:rsidRDefault="004C36E0" w:rsidP="00180711">
            <w:pPr>
              <w:rPr>
                <w:sz w:val="20"/>
                <w:szCs w:val="20"/>
              </w:rPr>
            </w:pPr>
            <w:r w:rsidRPr="004C36E0">
              <w:rPr>
                <w:sz w:val="20"/>
                <w:szCs w:val="20"/>
              </w:rPr>
              <w:t>Your job is to then create the glossary for the text. This means you need to write a definition for each word using the text to help you work out what they mean.</w:t>
            </w:r>
          </w:p>
          <w:p w:rsidR="004C36E0" w:rsidRPr="004C36E0" w:rsidRDefault="004C36E0" w:rsidP="00180711">
            <w:pPr>
              <w:rPr>
                <w:sz w:val="20"/>
                <w:szCs w:val="20"/>
              </w:rPr>
            </w:pPr>
          </w:p>
          <w:p w:rsidR="004C36E0" w:rsidRPr="00AE32FD" w:rsidRDefault="004C36E0" w:rsidP="00180711">
            <w:pPr>
              <w:rPr>
                <w:b/>
                <w:sz w:val="20"/>
                <w:szCs w:val="20"/>
              </w:rPr>
            </w:pPr>
            <w:r w:rsidRPr="004C36E0">
              <w:rPr>
                <w:sz w:val="20"/>
                <w:szCs w:val="20"/>
              </w:rPr>
              <w:t>It would be fantastic if you try and learn these new words and use them as technical language in your writing next week.</w:t>
            </w:r>
          </w:p>
        </w:tc>
        <w:tc>
          <w:tcPr>
            <w:tcW w:w="4082" w:type="dxa"/>
          </w:tcPr>
          <w:p w:rsidR="000158FD" w:rsidRPr="00727789" w:rsidRDefault="004C36E0" w:rsidP="00727789">
            <w:pPr>
              <w:rPr>
                <w:sz w:val="20"/>
                <w:szCs w:val="20"/>
              </w:rPr>
            </w:pPr>
            <w:r>
              <w:rPr>
                <w:sz w:val="20"/>
                <w:szCs w:val="20"/>
              </w:rPr>
              <w:t>As a challenge today. See if you can some up with a few sentences that use as many of these words as possible. Make sure you use them correctly!</w:t>
            </w:r>
          </w:p>
        </w:tc>
      </w:tr>
    </w:tbl>
    <w:p w:rsidR="0016672A" w:rsidRPr="00326552" w:rsidRDefault="0016672A">
      <w:pPr>
        <w:rPr>
          <w:sz w:val="4"/>
        </w:rPr>
      </w:pPr>
    </w:p>
    <w:sectPr w:rsidR="0016672A" w:rsidRPr="00326552" w:rsidSect="00010BAB">
      <w:pgSz w:w="16838" w:h="11906" w:orient="landscape"/>
      <w:pgMar w:top="568" w:right="851" w:bottom="284" w:left="851" w:header="709" w:footer="31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E37" w:rsidRDefault="00C42E37" w:rsidP="00010BAB">
      <w:r>
        <w:separator/>
      </w:r>
    </w:p>
  </w:endnote>
  <w:endnote w:type="continuationSeparator" w:id="0">
    <w:p w:rsidR="00C42E37" w:rsidRDefault="00C42E37" w:rsidP="0001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E37" w:rsidRDefault="00C42E37" w:rsidP="00010BAB">
      <w:r>
        <w:separator/>
      </w:r>
    </w:p>
  </w:footnote>
  <w:footnote w:type="continuationSeparator" w:id="0">
    <w:p w:rsidR="00C42E37" w:rsidRDefault="00C42E37" w:rsidP="00010BA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051D6"/>
    <w:multiLevelType w:val="hybridMultilevel"/>
    <w:tmpl w:val="A3128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107B9A"/>
    <w:multiLevelType w:val="hybridMultilevel"/>
    <w:tmpl w:val="14B01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21432A"/>
    <w:multiLevelType w:val="hybridMultilevel"/>
    <w:tmpl w:val="BC524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591BFA"/>
    <w:multiLevelType w:val="hybridMultilevel"/>
    <w:tmpl w:val="DA0A51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B9480D"/>
    <w:multiLevelType w:val="hybridMultilevel"/>
    <w:tmpl w:val="9C5637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77192F"/>
    <w:multiLevelType w:val="hybridMultilevel"/>
    <w:tmpl w:val="AECC7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66B5DA7"/>
    <w:multiLevelType w:val="hybridMultilevel"/>
    <w:tmpl w:val="4572757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F4B4DE5"/>
    <w:multiLevelType w:val="hybridMultilevel"/>
    <w:tmpl w:val="189206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FEB61FD"/>
    <w:multiLevelType w:val="hybridMultilevel"/>
    <w:tmpl w:val="D84A2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F75369"/>
    <w:multiLevelType w:val="hybridMultilevel"/>
    <w:tmpl w:val="59B043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A795694"/>
    <w:multiLevelType w:val="hybridMultilevel"/>
    <w:tmpl w:val="5F9200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
  </w:num>
  <w:num w:numId="3">
    <w:abstractNumId w:val="6"/>
  </w:num>
  <w:num w:numId="4">
    <w:abstractNumId w:val="9"/>
  </w:num>
  <w:num w:numId="5">
    <w:abstractNumId w:val="7"/>
  </w:num>
  <w:num w:numId="6">
    <w:abstractNumId w:val="4"/>
  </w:num>
  <w:num w:numId="7">
    <w:abstractNumId w:val="8"/>
  </w:num>
  <w:num w:numId="8">
    <w:abstractNumId w:val="1"/>
  </w:num>
  <w:num w:numId="9">
    <w:abstractNumId w:val="5"/>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8FC"/>
    <w:rsid w:val="000000CF"/>
    <w:rsid w:val="00004B04"/>
    <w:rsid w:val="00010BAB"/>
    <w:rsid w:val="000158FD"/>
    <w:rsid w:val="00026A9D"/>
    <w:rsid w:val="0004665A"/>
    <w:rsid w:val="00074FF9"/>
    <w:rsid w:val="000A1264"/>
    <w:rsid w:val="000A6B07"/>
    <w:rsid w:val="000C413B"/>
    <w:rsid w:val="000D28AA"/>
    <w:rsid w:val="000D2F8D"/>
    <w:rsid w:val="000E0E0C"/>
    <w:rsid w:val="0012304D"/>
    <w:rsid w:val="001334D0"/>
    <w:rsid w:val="00133571"/>
    <w:rsid w:val="001417D7"/>
    <w:rsid w:val="00155E03"/>
    <w:rsid w:val="00164996"/>
    <w:rsid w:val="00165FDF"/>
    <w:rsid w:val="0016672A"/>
    <w:rsid w:val="0017775F"/>
    <w:rsid w:val="00180711"/>
    <w:rsid w:val="001A1691"/>
    <w:rsid w:val="001A4670"/>
    <w:rsid w:val="001B4DF4"/>
    <w:rsid w:val="001B7BA8"/>
    <w:rsid w:val="001C426D"/>
    <w:rsid w:val="001D18B3"/>
    <w:rsid w:val="001E674F"/>
    <w:rsid w:val="001E7E3F"/>
    <w:rsid w:val="001F2FA4"/>
    <w:rsid w:val="001F3B9D"/>
    <w:rsid w:val="002073EB"/>
    <w:rsid w:val="0023368B"/>
    <w:rsid w:val="002356EB"/>
    <w:rsid w:val="0024130E"/>
    <w:rsid w:val="0027597A"/>
    <w:rsid w:val="00281357"/>
    <w:rsid w:val="002B77A3"/>
    <w:rsid w:val="002F675D"/>
    <w:rsid w:val="00326552"/>
    <w:rsid w:val="00336A63"/>
    <w:rsid w:val="00346AF2"/>
    <w:rsid w:val="003713B3"/>
    <w:rsid w:val="00372950"/>
    <w:rsid w:val="00374931"/>
    <w:rsid w:val="003A7F2E"/>
    <w:rsid w:val="003B0455"/>
    <w:rsid w:val="003B1BEF"/>
    <w:rsid w:val="003C680E"/>
    <w:rsid w:val="003D3585"/>
    <w:rsid w:val="003D42A0"/>
    <w:rsid w:val="003D6FE4"/>
    <w:rsid w:val="003F02B6"/>
    <w:rsid w:val="003F720F"/>
    <w:rsid w:val="003F73F2"/>
    <w:rsid w:val="00407E87"/>
    <w:rsid w:val="00453291"/>
    <w:rsid w:val="00482012"/>
    <w:rsid w:val="00484FFD"/>
    <w:rsid w:val="004A18FC"/>
    <w:rsid w:val="004C36E0"/>
    <w:rsid w:val="004D4F0E"/>
    <w:rsid w:val="004E586F"/>
    <w:rsid w:val="004F3B71"/>
    <w:rsid w:val="00503DA7"/>
    <w:rsid w:val="005040CA"/>
    <w:rsid w:val="005222DC"/>
    <w:rsid w:val="00543C2E"/>
    <w:rsid w:val="0054654A"/>
    <w:rsid w:val="00551104"/>
    <w:rsid w:val="005541B4"/>
    <w:rsid w:val="0057458D"/>
    <w:rsid w:val="00583BB7"/>
    <w:rsid w:val="005C3213"/>
    <w:rsid w:val="00612EDE"/>
    <w:rsid w:val="00633CC5"/>
    <w:rsid w:val="00697412"/>
    <w:rsid w:val="006F02E9"/>
    <w:rsid w:val="00706787"/>
    <w:rsid w:val="00727789"/>
    <w:rsid w:val="00756D29"/>
    <w:rsid w:val="00764EE6"/>
    <w:rsid w:val="00777A33"/>
    <w:rsid w:val="007B212B"/>
    <w:rsid w:val="007B76C2"/>
    <w:rsid w:val="007B7D69"/>
    <w:rsid w:val="007E7026"/>
    <w:rsid w:val="007E70B8"/>
    <w:rsid w:val="008009C7"/>
    <w:rsid w:val="008057B7"/>
    <w:rsid w:val="00825152"/>
    <w:rsid w:val="00882B41"/>
    <w:rsid w:val="008A2E55"/>
    <w:rsid w:val="008D2601"/>
    <w:rsid w:val="008D3D91"/>
    <w:rsid w:val="008D3E09"/>
    <w:rsid w:val="008D41A1"/>
    <w:rsid w:val="008E3EFD"/>
    <w:rsid w:val="008F4DCB"/>
    <w:rsid w:val="00907661"/>
    <w:rsid w:val="00915C2D"/>
    <w:rsid w:val="009204A0"/>
    <w:rsid w:val="00921B1A"/>
    <w:rsid w:val="009544DC"/>
    <w:rsid w:val="0095618B"/>
    <w:rsid w:val="00977F3F"/>
    <w:rsid w:val="00980B32"/>
    <w:rsid w:val="009A69DC"/>
    <w:rsid w:val="009C1C7C"/>
    <w:rsid w:val="009C54B5"/>
    <w:rsid w:val="009C56A3"/>
    <w:rsid w:val="009D7533"/>
    <w:rsid w:val="009E2396"/>
    <w:rsid w:val="00A17B5D"/>
    <w:rsid w:val="00A231BA"/>
    <w:rsid w:val="00A4263A"/>
    <w:rsid w:val="00A463C1"/>
    <w:rsid w:val="00A62371"/>
    <w:rsid w:val="00A868F7"/>
    <w:rsid w:val="00AD262D"/>
    <w:rsid w:val="00AD6937"/>
    <w:rsid w:val="00AE32FD"/>
    <w:rsid w:val="00AE7313"/>
    <w:rsid w:val="00AF68D4"/>
    <w:rsid w:val="00B04FA9"/>
    <w:rsid w:val="00B24388"/>
    <w:rsid w:val="00B2767B"/>
    <w:rsid w:val="00B40D8E"/>
    <w:rsid w:val="00B73725"/>
    <w:rsid w:val="00B811CD"/>
    <w:rsid w:val="00B942F2"/>
    <w:rsid w:val="00BC24C2"/>
    <w:rsid w:val="00BC5731"/>
    <w:rsid w:val="00BD2BC2"/>
    <w:rsid w:val="00BE17EB"/>
    <w:rsid w:val="00BF48C1"/>
    <w:rsid w:val="00C02BEE"/>
    <w:rsid w:val="00C16412"/>
    <w:rsid w:val="00C42E37"/>
    <w:rsid w:val="00C53590"/>
    <w:rsid w:val="00CC627A"/>
    <w:rsid w:val="00CD2B36"/>
    <w:rsid w:val="00CD3FD1"/>
    <w:rsid w:val="00CF420A"/>
    <w:rsid w:val="00CF6484"/>
    <w:rsid w:val="00CF6CC6"/>
    <w:rsid w:val="00D15A6D"/>
    <w:rsid w:val="00D35CBE"/>
    <w:rsid w:val="00D5347D"/>
    <w:rsid w:val="00D55FDD"/>
    <w:rsid w:val="00D85A19"/>
    <w:rsid w:val="00DA5933"/>
    <w:rsid w:val="00DB6DAF"/>
    <w:rsid w:val="00DC756C"/>
    <w:rsid w:val="00DD6939"/>
    <w:rsid w:val="00DE5CCC"/>
    <w:rsid w:val="00DF425F"/>
    <w:rsid w:val="00E00D6E"/>
    <w:rsid w:val="00E018A0"/>
    <w:rsid w:val="00E141CB"/>
    <w:rsid w:val="00E704F4"/>
    <w:rsid w:val="00E70DBE"/>
    <w:rsid w:val="00E714C1"/>
    <w:rsid w:val="00EB21BB"/>
    <w:rsid w:val="00ED6D79"/>
    <w:rsid w:val="00EF1AD7"/>
    <w:rsid w:val="00F2193D"/>
    <w:rsid w:val="00FA262A"/>
    <w:rsid w:val="00FC5A3E"/>
    <w:rsid w:val="00FF2BBB"/>
    <w:rsid w:val="00FF3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527C8"/>
  <w15:docId w15:val="{44213C31-E86C-452A-98F1-206583886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semiHidden/>
    <w:unhideWhenUsed/>
    <w:qFormat/>
    <w:rsid w:val="00B73725"/>
    <w:pPr>
      <w:keepNext/>
      <w:outlineLvl w:val="2"/>
    </w:pPr>
    <w:rPr>
      <w:rFonts w:ascii="Comic Sans MS" w:eastAsia="Times New Roman" w:hAnsi="Comic Sans MS" w:cs="Arial"/>
      <w:b/>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1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2F8D"/>
    <w:rPr>
      <w:rFonts w:ascii="Tahoma" w:hAnsi="Tahoma" w:cs="Tahoma"/>
      <w:sz w:val="16"/>
      <w:szCs w:val="16"/>
    </w:rPr>
  </w:style>
  <w:style w:type="character" w:customStyle="1" w:styleId="BalloonTextChar">
    <w:name w:val="Balloon Text Char"/>
    <w:basedOn w:val="DefaultParagraphFont"/>
    <w:link w:val="BalloonText"/>
    <w:uiPriority w:val="99"/>
    <w:semiHidden/>
    <w:rsid w:val="000D2F8D"/>
    <w:rPr>
      <w:rFonts w:ascii="Tahoma" w:hAnsi="Tahoma" w:cs="Tahoma"/>
      <w:sz w:val="16"/>
      <w:szCs w:val="16"/>
    </w:rPr>
  </w:style>
  <w:style w:type="table" w:customStyle="1" w:styleId="TableGrid1">
    <w:name w:val="Table Grid1"/>
    <w:basedOn w:val="TableNormal"/>
    <w:next w:val="TableGrid"/>
    <w:uiPriority w:val="59"/>
    <w:rsid w:val="00551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B73725"/>
    <w:rPr>
      <w:rFonts w:ascii="Comic Sans MS" w:eastAsia="Times New Roman" w:hAnsi="Comic Sans MS" w:cs="Arial"/>
      <w:b/>
      <w:sz w:val="20"/>
      <w:szCs w:val="26"/>
    </w:rPr>
  </w:style>
  <w:style w:type="character" w:styleId="Hyperlink">
    <w:name w:val="Hyperlink"/>
    <w:unhideWhenUsed/>
    <w:rsid w:val="00B73725"/>
    <w:rPr>
      <w:color w:val="0000FF"/>
      <w:u w:val="single"/>
    </w:rPr>
  </w:style>
  <w:style w:type="paragraph" w:styleId="ListParagraph">
    <w:name w:val="List Paragraph"/>
    <w:basedOn w:val="Normal"/>
    <w:uiPriority w:val="34"/>
    <w:qFormat/>
    <w:rsid w:val="00921B1A"/>
    <w:pPr>
      <w:ind w:left="720"/>
      <w:contextualSpacing/>
    </w:pPr>
  </w:style>
  <w:style w:type="paragraph" w:styleId="Header">
    <w:name w:val="header"/>
    <w:basedOn w:val="Normal"/>
    <w:link w:val="HeaderChar"/>
    <w:uiPriority w:val="99"/>
    <w:unhideWhenUsed/>
    <w:rsid w:val="00010BAB"/>
    <w:pPr>
      <w:tabs>
        <w:tab w:val="center" w:pos="4513"/>
        <w:tab w:val="right" w:pos="9026"/>
      </w:tabs>
    </w:pPr>
  </w:style>
  <w:style w:type="character" w:customStyle="1" w:styleId="HeaderChar">
    <w:name w:val="Header Char"/>
    <w:basedOn w:val="DefaultParagraphFont"/>
    <w:link w:val="Header"/>
    <w:uiPriority w:val="99"/>
    <w:rsid w:val="00010BAB"/>
  </w:style>
  <w:style w:type="paragraph" w:styleId="Footer">
    <w:name w:val="footer"/>
    <w:basedOn w:val="Normal"/>
    <w:link w:val="FooterChar"/>
    <w:uiPriority w:val="99"/>
    <w:unhideWhenUsed/>
    <w:rsid w:val="00010BAB"/>
    <w:pPr>
      <w:tabs>
        <w:tab w:val="center" w:pos="4513"/>
        <w:tab w:val="right" w:pos="9026"/>
      </w:tabs>
    </w:pPr>
  </w:style>
  <w:style w:type="character" w:customStyle="1" w:styleId="FooterChar">
    <w:name w:val="Footer Char"/>
    <w:basedOn w:val="DefaultParagraphFont"/>
    <w:link w:val="Footer"/>
    <w:uiPriority w:val="99"/>
    <w:rsid w:val="00010BAB"/>
  </w:style>
  <w:style w:type="character" w:styleId="FollowedHyperlink">
    <w:name w:val="FollowedHyperlink"/>
    <w:basedOn w:val="DefaultParagraphFont"/>
    <w:uiPriority w:val="99"/>
    <w:semiHidden/>
    <w:unhideWhenUsed/>
    <w:rsid w:val="00EF1AD7"/>
    <w:rPr>
      <w:color w:val="800080" w:themeColor="followedHyperlink"/>
      <w:u w:val="single"/>
    </w:rPr>
  </w:style>
  <w:style w:type="character" w:styleId="SubtleEmphasis">
    <w:name w:val="Subtle Emphasis"/>
    <w:basedOn w:val="DefaultParagraphFont"/>
    <w:uiPriority w:val="19"/>
    <w:qFormat/>
    <w:rsid w:val="0016499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12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3C89F-F29B-42DE-905C-1BF9276F3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781</Words>
  <Characters>4453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Paterson</dc:creator>
  <cp:lastModifiedBy>Alice Bracher</cp:lastModifiedBy>
  <cp:revision>4</cp:revision>
  <cp:lastPrinted>2016-08-29T10:14:00Z</cp:lastPrinted>
  <dcterms:created xsi:type="dcterms:W3CDTF">2020-05-19T11:21:00Z</dcterms:created>
  <dcterms:modified xsi:type="dcterms:W3CDTF">2020-05-19T13:29:00Z</dcterms:modified>
</cp:coreProperties>
</file>