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E2E" w:rsidRPr="003809D1" w:rsidRDefault="00CC3C26" w:rsidP="003809D1">
      <w:pPr>
        <w:rPr>
          <w:sz w:val="24"/>
        </w:rPr>
      </w:pPr>
      <w:r w:rsidRPr="003809D1">
        <w:rPr>
          <w:noProof/>
          <w:sz w:val="24"/>
          <w:lang w:eastAsia="en-GB"/>
        </w:rPr>
        <mc:AlternateContent>
          <mc:Choice Requires="wps">
            <w:drawing>
              <wp:anchor distT="0" distB="0" distL="114300" distR="114300" simplePos="0" relativeHeight="251651584" behindDoc="0" locked="0" layoutInCell="1" allowOverlap="1" wp14:anchorId="6A41005F" wp14:editId="5AB822CA">
                <wp:simplePos x="0" y="0"/>
                <wp:positionH relativeFrom="column">
                  <wp:posOffset>3589516</wp:posOffset>
                </wp:positionH>
                <wp:positionV relativeFrom="paragraph">
                  <wp:posOffset>-314573</wp:posOffset>
                </wp:positionV>
                <wp:extent cx="3029447" cy="2067339"/>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9447" cy="2067339"/>
                        </a:xfrm>
                        <a:prstGeom prst="rect">
                          <a:avLst/>
                        </a:prstGeom>
                        <a:noFill/>
                        <a:ln w="9525">
                          <a:noFill/>
                          <a:miter lim="800000"/>
                          <a:headEnd/>
                          <a:tailEnd/>
                        </a:ln>
                      </wps:spPr>
                      <wps:txb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41005F" id="_x0000_t202" coordsize="21600,21600" o:spt="202" path="m,l,21600r21600,l21600,xe">
                <v:stroke joinstyle="miter"/>
                <v:path gradientshapeok="t" o:connecttype="rect"/>
              </v:shapetype>
              <v:shape id="Text Box 2" o:spid="_x0000_s1026" type="#_x0000_t202" style="position:absolute;margin-left:282.65pt;margin-top:-24.75pt;width:238.55pt;height:162.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" filled="f" stroked="f">
                <v:textbox>
                  <w:txbxContent>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96"/>
                        <w:gridCol w:w="1926"/>
                      </w:tblGrid>
                      <w:tr w:rsidR="00C04051" w:rsidTr="00C04051">
                        <w:trPr>
                          <w:jc w:val="right"/>
                        </w:trPr>
                        <w:tc>
                          <w:tcPr>
                            <w:tcW w:w="2196" w:type="dxa"/>
                          </w:tcPr>
                          <w:p w:rsidR="00C04051" w:rsidRDefault="00C04051" w:rsidP="00C04051">
                            <w:r>
                              <w:rPr>
                                <w:noProof/>
                                <w:lang w:eastAsia="en-GB"/>
                              </w:rPr>
                              <w:drawing>
                                <wp:inline distT="0" distB="0" distL="0" distR="0" wp14:anchorId="365F0433" wp14:editId="7630D6CA">
                                  <wp:extent cx="1195729" cy="1229360"/>
                                  <wp:effectExtent l="0" t="0" r="4445" b="8890"/>
                                  <wp:docPr id="4" name="Picture 4"/>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200802" cy="1234576"/>
                                          </a:xfrm>
                                          <a:prstGeom prst="rect">
                                            <a:avLst/>
                                          </a:prstGeom>
                                        </pic:spPr>
                                      </pic:pic>
                                    </a:graphicData>
                                  </a:graphic>
                                </wp:inline>
                              </w:drawing>
                            </w:r>
                          </w:p>
                        </w:tc>
                        <w:tc>
                          <w:tcPr>
                            <w:tcW w:w="1926" w:type="dxa"/>
                          </w:tcPr>
                          <w:p w:rsidR="00C04051" w:rsidRDefault="00C04051" w:rsidP="00C04051">
                            <w:r w:rsidRPr="00371C1A">
                              <w:rPr>
                                <w:noProof/>
                                <w:lang w:eastAsia="en-GB"/>
                              </w:rPr>
                              <w:drawing>
                                <wp:inline distT="0" distB="0" distL="0" distR="0" wp14:anchorId="4AAD0169" wp14:editId="6A1C0710">
                                  <wp:extent cx="1080000" cy="1080000"/>
                                  <wp:effectExtent l="0" t="0" r="6350" b="6350"/>
                                  <wp:docPr id="3" name="Picture 3" descr="V:\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fsted_Good_GP_Colour.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p>
                          <w:p w:rsidR="00C04051" w:rsidRDefault="00C04051" w:rsidP="00C04051"/>
                        </w:tc>
                      </w:tr>
                    </w:tbl>
                    <w:p w:rsidR="00CC3C26" w:rsidRDefault="00CC3C26" w:rsidP="00C04051"/>
                  </w:txbxContent>
                </v:textbox>
              </v:shape>
            </w:pict>
          </mc:Fallback>
        </mc:AlternateContent>
      </w:r>
    </w:p>
    <w:p w:rsidR="002E2E2E" w:rsidRPr="003809D1" w:rsidRDefault="002E2E2E" w:rsidP="003809D1">
      <w:pPr>
        <w:rPr>
          <w:sz w:val="24"/>
        </w:rPr>
      </w:pPr>
    </w:p>
    <w:p w:rsidR="002E2E2E" w:rsidRPr="003809D1" w:rsidRDefault="002E2E2E" w:rsidP="003809D1">
      <w:pPr>
        <w:rPr>
          <w:sz w:val="24"/>
        </w:rPr>
      </w:pPr>
    </w:p>
    <w:p w:rsidR="002E2E2E" w:rsidRPr="003809D1" w:rsidRDefault="002E2E2E" w:rsidP="003809D1">
      <w:pPr>
        <w:rPr>
          <w:sz w:val="24"/>
        </w:rPr>
      </w:pPr>
    </w:p>
    <w:p w:rsidR="002E2E2E" w:rsidRPr="003809D1" w:rsidRDefault="002E2E2E" w:rsidP="003809D1">
      <w:pPr>
        <w:rPr>
          <w:sz w:val="24"/>
        </w:rPr>
      </w:pPr>
    </w:p>
    <w:p w:rsidR="002E2E2E" w:rsidRPr="003809D1" w:rsidRDefault="002E2E2E" w:rsidP="003809D1">
      <w:pPr>
        <w:rPr>
          <w:sz w:val="24"/>
        </w:rPr>
      </w:pPr>
    </w:p>
    <w:p w:rsidR="002E2E2E" w:rsidRPr="003809D1" w:rsidRDefault="002E2E2E" w:rsidP="003809D1">
      <w:pPr>
        <w:rPr>
          <w:sz w:val="24"/>
        </w:rPr>
      </w:pPr>
    </w:p>
    <w:p w:rsidR="00782CCD" w:rsidRPr="003809D1" w:rsidRDefault="00F50EA8" w:rsidP="003809D1">
      <w:pPr>
        <w:rPr>
          <w:sz w:val="24"/>
        </w:rPr>
      </w:pPr>
      <w:r w:rsidRPr="003809D1">
        <w:rPr>
          <w:sz w:val="24"/>
        </w:rPr>
        <w:br w:type="textWrapping" w:clear="all"/>
      </w:r>
    </w:p>
    <w:p w:rsidR="003809D1" w:rsidRPr="003809D1" w:rsidRDefault="003809D1" w:rsidP="003809D1">
      <w:pPr>
        <w:rPr>
          <w:sz w:val="24"/>
        </w:rPr>
      </w:pPr>
    </w:p>
    <w:p w:rsidR="003809D1" w:rsidRPr="003809D1" w:rsidRDefault="003809D1" w:rsidP="003809D1">
      <w:pPr>
        <w:rPr>
          <w:sz w:val="24"/>
        </w:rPr>
      </w:pPr>
    </w:p>
    <w:p w:rsidR="003809D1" w:rsidRPr="003809D1" w:rsidRDefault="003809D1" w:rsidP="003809D1">
      <w:pPr>
        <w:rPr>
          <w:sz w:val="24"/>
        </w:rPr>
      </w:pPr>
      <w:r w:rsidRPr="003809D1">
        <w:rPr>
          <w:sz w:val="24"/>
        </w:rPr>
        <w:t>Dear Parents and Carers,</w:t>
      </w:r>
    </w:p>
    <w:p w:rsidR="003809D1" w:rsidRPr="003809D1" w:rsidRDefault="003809D1" w:rsidP="003809D1">
      <w:pPr>
        <w:rPr>
          <w:sz w:val="24"/>
        </w:rPr>
      </w:pPr>
      <w:r w:rsidRPr="003809D1">
        <w:rPr>
          <w:sz w:val="24"/>
        </w:rPr>
        <w:t>I hope that you and the children had a restful Christmas break, ready for a new term of learning!</w:t>
      </w:r>
      <w:r w:rsidRPr="003809D1">
        <w:rPr>
          <w:sz w:val="24"/>
        </w:rPr>
        <w:br/>
      </w:r>
    </w:p>
    <w:p w:rsidR="003809D1" w:rsidRPr="003809D1" w:rsidRDefault="003809D1" w:rsidP="003809D1">
      <w:pPr>
        <w:rPr>
          <w:sz w:val="24"/>
        </w:rPr>
      </w:pPr>
      <w:r w:rsidRPr="003809D1">
        <w:rPr>
          <w:sz w:val="24"/>
        </w:rPr>
        <w:t>Our new topic this term is ‘Ecosystem Explorers’. Here is a summary of what we will be learning:</w:t>
      </w:r>
      <w:r w:rsidRPr="003809D1">
        <w:rPr>
          <w:sz w:val="24"/>
        </w:rPr>
        <w:br/>
      </w:r>
    </w:p>
    <w:p w:rsidR="003809D1" w:rsidRPr="003809D1" w:rsidRDefault="003809D1" w:rsidP="003809D1">
      <w:pPr>
        <w:rPr>
          <w:sz w:val="24"/>
        </w:rPr>
      </w:pPr>
      <w:r w:rsidRPr="003809D1">
        <w:rPr>
          <w:sz w:val="24"/>
        </w:rPr>
        <w:t xml:space="preserve">In English, we will continue reading ‘The Explorer’ by Katherine </w:t>
      </w:r>
      <w:proofErr w:type="spellStart"/>
      <w:r w:rsidRPr="003809D1">
        <w:rPr>
          <w:sz w:val="24"/>
        </w:rPr>
        <w:t>Rundell</w:t>
      </w:r>
      <w:proofErr w:type="spellEnd"/>
      <w:r w:rsidRPr="003809D1">
        <w:rPr>
          <w:sz w:val="24"/>
        </w:rPr>
        <w:t>. With this novel, we will be developing our adventure story writing skills and focussing on structuring our sentences, paragraphs and stories correctly for the genre and to excite our readers. We will also be focussing on our descriptive language and direct speech using inverted commas. Later in the term, we will be developing our non-fiction writing, by focussing on deforestation in a persuasive letter to convince others to protect the rainforest. Here, we will look at a range of exciting picture books to inspire us, such as ‘The Vanishing Rainforest’ by Richard Platt and The Great Kapok Tree by Lynne Cherry to inspire our vocabulary and reasoning. We will learn to structure balanced arguments using paragraphs and causal conjunctions.</w:t>
      </w:r>
    </w:p>
    <w:p w:rsidR="003809D1" w:rsidRPr="003809D1" w:rsidRDefault="003809D1" w:rsidP="003809D1">
      <w:pPr>
        <w:rPr>
          <w:sz w:val="24"/>
        </w:rPr>
      </w:pPr>
      <w:r w:rsidRPr="003809D1">
        <w:rPr>
          <w:sz w:val="24"/>
        </w:rPr>
        <w:t>We will continue with our weekly spelling as part of our homework, as well as embedding punctuation and grammar work into our lessons each day.</w:t>
      </w:r>
      <w:r w:rsidRPr="003809D1">
        <w:rPr>
          <w:sz w:val="24"/>
        </w:rPr>
        <w:br/>
      </w:r>
    </w:p>
    <w:p w:rsidR="003809D1" w:rsidRPr="003809D1" w:rsidRDefault="003809D1" w:rsidP="003809D1">
      <w:pPr>
        <w:rPr>
          <w:sz w:val="24"/>
        </w:rPr>
      </w:pPr>
      <w:r w:rsidRPr="003809D1">
        <w:rPr>
          <w:sz w:val="24"/>
        </w:rPr>
        <w:t>We will immerse ourselves in a novel every day during independent reading and I will continue to encourage the children to read at home every evening. Our class reader this term is ‘Tom’s Midnight Garden,’ as voted for by the children!</w:t>
      </w:r>
    </w:p>
    <w:p w:rsidR="003809D1" w:rsidRPr="003809D1" w:rsidRDefault="003809D1" w:rsidP="003809D1">
      <w:pPr>
        <w:rPr>
          <w:sz w:val="24"/>
        </w:rPr>
      </w:pPr>
      <w:r w:rsidRPr="003809D1">
        <w:rPr>
          <w:sz w:val="24"/>
        </w:rPr>
        <w:t>In our Guided Reading sessions, we will continue with our Whole Class sessions looking at a theme each week and exploring a range of text types such as non-chronological reports, song lyrics, biographies and poems. The children really enjoy our discussions during these lessons – there are often very thoughtful and sensible contributions!</w:t>
      </w:r>
    </w:p>
    <w:p w:rsidR="003809D1" w:rsidRPr="003809D1" w:rsidRDefault="003809D1" w:rsidP="003809D1">
      <w:pPr>
        <w:rPr>
          <w:sz w:val="24"/>
        </w:rPr>
      </w:pPr>
      <w:r w:rsidRPr="003809D1">
        <w:rPr>
          <w:sz w:val="24"/>
        </w:rPr>
        <w:t>In Maths, our Power Maths scheme will continue to ensure we use a range of problem-solving language and vocabulary, participate in discussions and provide practical experiences with concrete resources such as hundred squares.  This term, we will be continuing with our learning on multiplication and division before moving on to looking at area and then fractions and decimals.</w:t>
      </w:r>
      <w:r w:rsidRPr="003809D1">
        <w:rPr>
          <w:sz w:val="24"/>
        </w:rPr>
        <w:br/>
      </w:r>
    </w:p>
    <w:p w:rsidR="003809D1" w:rsidRPr="003809D1" w:rsidRDefault="003809D1" w:rsidP="003809D1">
      <w:pPr>
        <w:rPr>
          <w:sz w:val="24"/>
        </w:rPr>
      </w:pPr>
      <w:r w:rsidRPr="003809D1">
        <w:rPr>
          <w:sz w:val="24"/>
        </w:rPr>
        <w:t xml:space="preserve">In Science, we will build upon our research and classification skills in our learning about living things and their habitats. We will be investigating the different species of animal and what they need to survive, before investigating how the environments they live in allow this. We will also explore the food chain of predators, prey and primary producers (plants), untangling the web of their interdependence. Finally, we’ll look at how changing environments threaten species. We will be making links to our Science learning in Computing, by making our own PowerPoint </w:t>
      </w:r>
      <w:r w:rsidRPr="003809D1">
        <w:rPr>
          <w:sz w:val="24"/>
        </w:rPr>
        <w:lastRenderedPageBreak/>
        <w:t xml:space="preserve">presentations to show to the class all about an animal of our choice and its habitat. </w:t>
      </w:r>
      <w:r w:rsidRPr="003809D1">
        <w:rPr>
          <w:sz w:val="24"/>
        </w:rPr>
        <w:br/>
      </w:r>
    </w:p>
    <w:p w:rsidR="003809D1" w:rsidRPr="003809D1" w:rsidRDefault="003809D1" w:rsidP="003809D1">
      <w:pPr>
        <w:rPr>
          <w:sz w:val="24"/>
        </w:rPr>
      </w:pPr>
      <w:r w:rsidRPr="003809D1">
        <w:rPr>
          <w:sz w:val="24"/>
        </w:rPr>
        <w:t xml:space="preserve">In Geography, we will explore the Amazon Rainforest. We will embark on a journey through its different layers to explore the animal and plant life forms and how the ecosystem provides for their living requirements. We will be making our own layered Amazon Rainforests through an Art/D.T. project at the beginning of term! We will then be studying the jungle art of Henri Rousseau and using layered paintings to create an image of endangered animals in the rainforest. </w:t>
      </w:r>
      <w:r w:rsidRPr="003809D1">
        <w:rPr>
          <w:sz w:val="24"/>
        </w:rPr>
        <w:br/>
      </w:r>
    </w:p>
    <w:p w:rsidR="003809D1" w:rsidRPr="003809D1" w:rsidRDefault="003809D1" w:rsidP="003809D1">
      <w:pPr>
        <w:rPr>
          <w:sz w:val="24"/>
        </w:rPr>
      </w:pPr>
      <w:r w:rsidRPr="003809D1">
        <w:rPr>
          <w:sz w:val="24"/>
        </w:rPr>
        <w:t>Our topic in PSHE this term is ‘One World,’ which will focus on the changing world around us. We will be learning about stereotypes and debating fair/unfair concepts in the world. Our RE learning will be about Hinduism (we return to this world religion in Terms 1, 3, and 5.)</w:t>
      </w:r>
      <w:r w:rsidRPr="003809D1">
        <w:rPr>
          <w:sz w:val="24"/>
        </w:rPr>
        <w:br/>
      </w:r>
    </w:p>
    <w:p w:rsidR="003809D1" w:rsidRPr="003809D1" w:rsidRDefault="003809D1" w:rsidP="003809D1">
      <w:pPr>
        <w:rPr>
          <w:sz w:val="24"/>
        </w:rPr>
      </w:pPr>
      <w:r w:rsidRPr="003809D1">
        <w:rPr>
          <w:sz w:val="24"/>
        </w:rPr>
        <w:t>In PE, we will be looking at the Cognitive Cog of Real PE alongside Yoga. Our PE sessions this term will be on a Tuesday and a Friday afternoon. Please therefore ensure your child wears their full, named PE kits in school on these days so that they can participate. We will also be completing the Daily Mile every day, as well as dancing brain breaks.</w:t>
      </w:r>
      <w:r w:rsidRPr="003809D1">
        <w:rPr>
          <w:sz w:val="24"/>
        </w:rPr>
        <w:br/>
      </w:r>
    </w:p>
    <w:p w:rsidR="003809D1" w:rsidRPr="003809D1" w:rsidRDefault="003809D1" w:rsidP="003809D1">
      <w:pPr>
        <w:rPr>
          <w:sz w:val="24"/>
        </w:rPr>
      </w:pPr>
      <w:r w:rsidRPr="003809D1">
        <w:rPr>
          <w:sz w:val="24"/>
        </w:rPr>
        <w:t xml:space="preserve">The homework this term will be set on Seesaw: please let me know if you are unable to access the internet and therefore need a paper copy. The homework will consist of: one maths task to consolidate the week’s learning, either on </w:t>
      </w:r>
      <w:proofErr w:type="spellStart"/>
      <w:r w:rsidRPr="003809D1">
        <w:rPr>
          <w:sz w:val="24"/>
        </w:rPr>
        <w:t>MyMaths</w:t>
      </w:r>
      <w:proofErr w:type="spellEnd"/>
      <w:r w:rsidRPr="003809D1">
        <w:rPr>
          <w:sz w:val="24"/>
        </w:rPr>
        <w:t xml:space="preserve"> or an alternative set task, a writing task, which will be linked to a topic or English, and some spellings to memorise for our weekly test. Please also log in to practise Times Tables Rock stars and read a book as often as possible.</w:t>
      </w:r>
      <w:r w:rsidRPr="003809D1">
        <w:rPr>
          <w:sz w:val="24"/>
        </w:rPr>
        <w:br/>
      </w:r>
    </w:p>
    <w:p w:rsidR="003809D1" w:rsidRPr="003809D1" w:rsidRDefault="003809D1" w:rsidP="003809D1">
      <w:pPr>
        <w:rPr>
          <w:sz w:val="24"/>
        </w:rPr>
      </w:pPr>
      <w:r w:rsidRPr="003809D1">
        <w:rPr>
          <w:sz w:val="24"/>
        </w:rPr>
        <w:t>Thank you for your continued support – please do let me know if you have any questions about our learning this term.</w:t>
      </w:r>
    </w:p>
    <w:p w:rsidR="003809D1" w:rsidRPr="003809D1" w:rsidRDefault="003809D1" w:rsidP="003809D1">
      <w:pPr>
        <w:rPr>
          <w:sz w:val="24"/>
        </w:rPr>
      </w:pPr>
      <w:r w:rsidRPr="003809D1">
        <w:rPr>
          <w:sz w:val="24"/>
        </w:rPr>
        <w:t>Kind regards,</w:t>
      </w:r>
    </w:p>
    <w:p w:rsidR="003D0600" w:rsidRPr="003809D1" w:rsidRDefault="003809D1" w:rsidP="003809D1">
      <w:pPr>
        <w:rPr>
          <w:sz w:val="20"/>
        </w:rPr>
      </w:pPr>
      <w:r w:rsidRPr="003809D1">
        <w:rPr>
          <w:sz w:val="24"/>
        </w:rPr>
        <w:t>Miss Doone</w:t>
      </w:r>
    </w:p>
    <w:sectPr w:rsidR="003D0600" w:rsidRPr="003809D1" w:rsidSect="004D42BE">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454" w:left="1134" w:header="56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424" w:rsidRDefault="008C3424" w:rsidP="00807146">
      <w:r>
        <w:separator/>
      </w:r>
    </w:p>
  </w:endnote>
  <w:endnote w:type="continuationSeparator" w:id="0">
    <w:p w:rsidR="008C3424" w:rsidRDefault="008C3424" w:rsidP="008071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D1" w:rsidRDefault="003809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Pr="00B02FEA" w:rsidRDefault="003477A4" w:rsidP="003477A4">
    <w:pPr>
      <w:rPr>
        <w:color w:val="000000" w:themeColor="text1"/>
        <w:sz w:val="16"/>
        <w:szCs w:val="16"/>
      </w:rPr>
    </w:pPr>
    <w:proofErr w:type="spellStart"/>
    <w:r w:rsidRPr="00B02FEA">
      <w:rPr>
        <w:b/>
        <w:color w:val="000000" w:themeColor="text1"/>
        <w:sz w:val="16"/>
        <w:szCs w:val="16"/>
      </w:rPr>
      <w:t>Headteacher</w:t>
    </w:r>
    <w:proofErr w:type="spellEnd"/>
    <w:r w:rsidRPr="00B02FEA">
      <w:rPr>
        <w:b/>
        <w:color w:val="000000" w:themeColor="text1"/>
        <w:sz w:val="16"/>
        <w:szCs w:val="16"/>
      </w:rPr>
      <w:t xml:space="preserve">: </w:t>
    </w:r>
    <w:r w:rsidR="003809D1">
      <w:rPr>
        <w:b/>
        <w:color w:val="000000" w:themeColor="text1"/>
        <w:sz w:val="16"/>
        <w:szCs w:val="16"/>
      </w:rPr>
      <w:t xml:space="preserve">Irena </w:t>
    </w:r>
    <w:proofErr w:type="spellStart"/>
    <w:r w:rsidR="003809D1">
      <w:rPr>
        <w:b/>
        <w:color w:val="000000" w:themeColor="text1"/>
        <w:sz w:val="16"/>
        <w:szCs w:val="16"/>
      </w:rPr>
      <w:t>Wooler</w:t>
    </w:r>
    <w:proofErr w:type="spellEnd"/>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Pr="00B02FEA">
      <w:rPr>
        <w:color w:val="000000" w:themeColor="text1"/>
        <w:sz w:val="16"/>
        <w:szCs w:val="16"/>
      </w:rPr>
      <w:tab/>
    </w:r>
    <w:r w:rsidR="00B02FEA">
      <w:rPr>
        <w:color w:val="000000" w:themeColor="text1"/>
        <w:sz w:val="16"/>
        <w:szCs w:val="16"/>
      </w:rPr>
      <w:tab/>
    </w:r>
    <w:r w:rsidR="00272439" w:rsidRPr="00272439">
      <w:rPr>
        <w:b/>
        <w:color w:val="000000" w:themeColor="text1"/>
        <w:sz w:val="16"/>
        <w:szCs w:val="16"/>
      </w:rPr>
      <w:t>D</w:t>
    </w:r>
    <w:r w:rsidR="003809D1">
      <w:rPr>
        <w:b/>
        <w:color w:val="000000" w:themeColor="text1"/>
        <w:sz w:val="16"/>
        <w:szCs w:val="16"/>
      </w:rPr>
      <w:t xml:space="preserve">eputy </w:t>
    </w:r>
    <w:proofErr w:type="spellStart"/>
    <w:r w:rsidR="003809D1">
      <w:rPr>
        <w:b/>
        <w:color w:val="000000" w:themeColor="text1"/>
        <w:sz w:val="16"/>
        <w:szCs w:val="16"/>
      </w:rPr>
      <w:t>Headteacher</w:t>
    </w:r>
    <w:proofErr w:type="spellEnd"/>
    <w:r w:rsidR="003809D1">
      <w:rPr>
        <w:b/>
        <w:color w:val="000000" w:themeColor="text1"/>
        <w:sz w:val="16"/>
        <w:szCs w:val="16"/>
      </w:rPr>
      <w:t>: Rea Hamilton</w:t>
    </w:r>
  </w:p>
  <w:p w:rsidR="003477A4" w:rsidRPr="00B02FEA" w:rsidRDefault="00272439" w:rsidP="003477A4">
    <w:pPr>
      <w:rPr>
        <w:color w:val="000000" w:themeColor="text1"/>
        <w:sz w:val="16"/>
        <w:szCs w:val="16"/>
      </w:rPr>
    </w:pPr>
    <w:r>
      <w:rPr>
        <w:color w:val="000000" w:themeColor="text1"/>
        <w:sz w:val="16"/>
        <w:szCs w:val="16"/>
      </w:rPr>
      <w:t>head</w:t>
    </w:r>
    <w:r w:rsidR="003477A4" w:rsidRPr="00B02FEA">
      <w:rPr>
        <w:color w:val="000000" w:themeColor="text1"/>
        <w:sz w:val="16"/>
        <w:szCs w:val="16"/>
      </w:rPr>
      <w:t>@westernroad.e-sussex.sch.uk</w:t>
    </w:r>
    <w:r w:rsidR="003477A4" w:rsidRPr="00B02FEA">
      <w:rPr>
        <w:color w:val="000000" w:themeColor="text1"/>
        <w:sz w:val="16"/>
        <w:szCs w:val="16"/>
      </w:rPr>
      <w:tab/>
    </w:r>
    <w:r w:rsidR="003477A4" w:rsidRPr="00B02FEA">
      <w:rPr>
        <w:color w:val="000000" w:themeColor="text1"/>
        <w:sz w:val="16"/>
        <w:szCs w:val="16"/>
      </w:rPr>
      <w:tab/>
    </w:r>
    <w:r w:rsidR="003477A4" w:rsidRPr="00B02FEA">
      <w:rPr>
        <w:color w:val="000000" w:themeColor="text1"/>
        <w:sz w:val="16"/>
        <w:szCs w:val="16"/>
      </w:rPr>
      <w:tab/>
    </w:r>
    <w:r w:rsidR="00B02FEA">
      <w:rPr>
        <w:color w:val="000000" w:themeColor="text1"/>
        <w:sz w:val="16"/>
        <w:szCs w:val="16"/>
      </w:rPr>
      <w:tab/>
    </w:r>
    <w:r w:rsidR="00B02FEA">
      <w:rPr>
        <w:color w:val="000000" w:themeColor="text1"/>
        <w:sz w:val="16"/>
        <w:szCs w:val="16"/>
      </w:rPr>
      <w:tab/>
    </w:r>
    <w:r>
      <w:rPr>
        <w:color w:val="000000" w:themeColor="text1"/>
        <w:sz w:val="16"/>
        <w:szCs w:val="16"/>
      </w:rPr>
      <w:tab/>
    </w:r>
    <w:r w:rsidR="003809D1">
      <w:rPr>
        <w:color w:val="000000" w:themeColor="text1"/>
        <w:sz w:val="16"/>
        <w:szCs w:val="16"/>
      </w:rPr>
      <w:t>reahamilton</w:t>
    </w:r>
    <w:bookmarkStart w:id="0" w:name="_GoBack"/>
    <w:bookmarkEnd w:id="0"/>
    <w:r w:rsidR="003477A4" w:rsidRPr="00B02FEA">
      <w:rPr>
        <w:color w:val="000000" w:themeColor="text1"/>
        <w:sz w:val="16"/>
        <w:szCs w:val="16"/>
      </w:rPr>
      <w:t>@westernroad.e-sussex.sch.uk</w:t>
    </w:r>
  </w:p>
  <w:p w:rsidR="003477A4" w:rsidRDefault="003477A4">
    <w:pPr>
      <w:pStyle w:val="Footer"/>
    </w:pPr>
  </w:p>
  <w:p w:rsidR="003477A4" w:rsidRDefault="00347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gridCol w:w="3209"/>
      <w:gridCol w:w="3210"/>
    </w:tblGrid>
    <w:tr w:rsidR="005300FF" w:rsidTr="005300FF">
      <w:trPr>
        <w:trHeight w:val="1080"/>
      </w:trPr>
      <w:tc>
        <w:tcPr>
          <w:tcW w:w="3209"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roofErr w:type="spellStart"/>
          <w:r>
            <w:rPr>
              <w:b/>
              <w:color w:val="000000" w:themeColor="text1"/>
              <w:sz w:val="16"/>
              <w:szCs w:val="16"/>
            </w:rPr>
            <w:t>Headteacher</w:t>
          </w:r>
          <w:proofErr w:type="spellEnd"/>
          <w:r>
            <w:rPr>
              <w:b/>
              <w:color w:val="000000" w:themeColor="text1"/>
              <w:sz w:val="16"/>
              <w:szCs w:val="16"/>
            </w:rPr>
            <w:t xml:space="preserve">: </w:t>
          </w:r>
          <w:proofErr w:type="spellStart"/>
          <w:r>
            <w:rPr>
              <w:b/>
              <w:color w:val="000000" w:themeColor="text1"/>
              <w:sz w:val="16"/>
              <w:szCs w:val="16"/>
            </w:rPr>
            <w:t>Irèna</w:t>
          </w:r>
          <w:proofErr w:type="spellEnd"/>
          <w:r>
            <w:rPr>
              <w:b/>
              <w:color w:val="000000" w:themeColor="text1"/>
              <w:sz w:val="16"/>
              <w:szCs w:val="16"/>
            </w:rPr>
            <w:t xml:space="preserve"> </w:t>
          </w:r>
          <w:proofErr w:type="spellStart"/>
          <w:r>
            <w:rPr>
              <w:b/>
              <w:color w:val="000000" w:themeColor="text1"/>
              <w:sz w:val="16"/>
              <w:szCs w:val="16"/>
            </w:rPr>
            <w:t>Wooler</w:t>
          </w:r>
          <w:proofErr w:type="spellEnd"/>
        </w:p>
        <w:p w:rsidR="005300FF" w:rsidRDefault="005300FF" w:rsidP="004D42BE">
          <w:pPr>
            <w:rPr>
              <w:b/>
              <w:color w:val="000000" w:themeColor="text1"/>
              <w:sz w:val="16"/>
              <w:szCs w:val="16"/>
            </w:rPr>
          </w:pPr>
          <w:r>
            <w:rPr>
              <w:color w:val="000000" w:themeColor="text1"/>
              <w:sz w:val="16"/>
              <w:szCs w:val="16"/>
            </w:rPr>
            <w:t>head@westernroad.e-sussex.sch.uk</w:t>
          </w:r>
        </w:p>
      </w:tc>
      <w:tc>
        <w:tcPr>
          <w:tcW w:w="3209" w:type="dxa"/>
        </w:tcPr>
        <w:p w:rsidR="005300FF" w:rsidRDefault="005300FF" w:rsidP="005300FF">
          <w:pPr>
            <w:jc w:val="center"/>
            <w:rPr>
              <w:b/>
              <w:color w:val="000000" w:themeColor="text1"/>
              <w:sz w:val="16"/>
              <w:szCs w:val="16"/>
            </w:rPr>
          </w:pPr>
          <w:r>
            <w:rPr>
              <w:noProof/>
              <w:lang w:eastAsia="en-GB"/>
            </w:rPr>
            <w:drawing>
              <wp:inline distT="0" distB="0" distL="0" distR="0" wp14:anchorId="4CBEFB1F" wp14:editId="55B4ADA6">
                <wp:extent cx="895350" cy="67627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5350" cy="676275"/>
                        </a:xfrm>
                        <a:prstGeom prst="rect">
                          <a:avLst/>
                        </a:prstGeom>
                        <a:noFill/>
                        <a:ln>
                          <a:noFill/>
                        </a:ln>
                      </pic:spPr>
                    </pic:pic>
                  </a:graphicData>
                </a:graphic>
              </wp:inline>
            </w:drawing>
          </w:r>
        </w:p>
      </w:tc>
      <w:tc>
        <w:tcPr>
          <w:tcW w:w="3210" w:type="dxa"/>
        </w:tcPr>
        <w:p w:rsidR="005300FF" w:rsidRDefault="005300FF" w:rsidP="004D42BE">
          <w:pPr>
            <w:rPr>
              <w:b/>
              <w:color w:val="000000" w:themeColor="text1"/>
              <w:sz w:val="16"/>
              <w:szCs w:val="16"/>
            </w:rPr>
          </w:pPr>
        </w:p>
        <w:p w:rsidR="005300FF" w:rsidRDefault="005300FF" w:rsidP="004D42BE">
          <w:pPr>
            <w:rPr>
              <w:b/>
              <w:color w:val="000000" w:themeColor="text1"/>
              <w:sz w:val="16"/>
              <w:szCs w:val="16"/>
            </w:rPr>
          </w:pPr>
        </w:p>
        <w:p w:rsidR="005300FF" w:rsidRDefault="005300FF" w:rsidP="004D42BE">
          <w:pPr>
            <w:rPr>
              <w:b/>
              <w:color w:val="000000" w:themeColor="text1"/>
              <w:sz w:val="16"/>
              <w:szCs w:val="16"/>
            </w:rPr>
          </w:pPr>
          <w:r w:rsidRPr="00B02FEA">
            <w:rPr>
              <w:b/>
              <w:color w:val="000000" w:themeColor="text1"/>
              <w:sz w:val="16"/>
              <w:szCs w:val="16"/>
            </w:rPr>
            <w:t xml:space="preserve">Deputy Headteacher: </w:t>
          </w:r>
          <w:r w:rsidR="00CF1563">
            <w:rPr>
              <w:b/>
              <w:color w:val="000000" w:themeColor="text1"/>
              <w:sz w:val="16"/>
              <w:szCs w:val="16"/>
            </w:rPr>
            <w:t>Rea Hamilton</w:t>
          </w:r>
        </w:p>
        <w:p w:rsidR="005300FF" w:rsidRDefault="00CF1563" w:rsidP="004D42BE">
          <w:pPr>
            <w:rPr>
              <w:b/>
              <w:color w:val="000000" w:themeColor="text1"/>
              <w:sz w:val="16"/>
              <w:szCs w:val="16"/>
            </w:rPr>
          </w:pPr>
          <w:r>
            <w:rPr>
              <w:color w:val="000000" w:themeColor="text1"/>
              <w:sz w:val="16"/>
              <w:szCs w:val="16"/>
            </w:rPr>
            <w:t>reahamilton</w:t>
          </w:r>
          <w:r w:rsidR="005300FF" w:rsidRPr="00B02FEA">
            <w:rPr>
              <w:color w:val="000000" w:themeColor="text1"/>
              <w:sz w:val="16"/>
              <w:szCs w:val="16"/>
            </w:rPr>
            <w:t>@westernroad.e-sussex.sch.uk</w:t>
          </w:r>
        </w:p>
      </w:tc>
    </w:tr>
  </w:tbl>
  <w:p w:rsidR="004D42BE" w:rsidRPr="004D42BE" w:rsidRDefault="004D42BE" w:rsidP="005300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424" w:rsidRDefault="008C3424" w:rsidP="00807146">
      <w:r>
        <w:separator/>
      </w:r>
    </w:p>
  </w:footnote>
  <w:footnote w:type="continuationSeparator" w:id="0">
    <w:p w:rsidR="008C3424" w:rsidRDefault="008C3424" w:rsidP="008071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09D1" w:rsidRDefault="003809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7A4" w:rsidRDefault="003477A4">
    <w:pPr>
      <w:pStyle w:val="Header"/>
    </w:pPr>
  </w:p>
  <w:p w:rsidR="00807146" w:rsidRDefault="008071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42BE" w:rsidRDefault="00F50EA8">
    <w:pPr>
      <w:pStyle w:val="Header"/>
    </w:pPr>
    <w:r w:rsidRPr="004D42BE">
      <w:rPr>
        <w:noProof/>
        <w:lang w:eastAsia="en-GB"/>
      </w:rPr>
      <mc:AlternateContent>
        <mc:Choice Requires="wps">
          <w:drawing>
            <wp:anchor distT="0" distB="0" distL="114300" distR="114300" simplePos="0" relativeHeight="251655680" behindDoc="1" locked="0" layoutInCell="1" allowOverlap="1" wp14:anchorId="2BE4800E" wp14:editId="781167AF">
              <wp:simplePos x="0" y="0"/>
              <wp:positionH relativeFrom="column">
                <wp:posOffset>-394088</wp:posOffset>
              </wp:positionH>
              <wp:positionV relativeFrom="paragraph">
                <wp:posOffset>77277</wp:posOffset>
              </wp:positionV>
              <wp:extent cx="4913907" cy="2472193"/>
              <wp:effectExtent l="0" t="0" r="127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13907" cy="2472193"/>
                      </a:xfrm>
                      <a:prstGeom prst="rect">
                        <a:avLst/>
                      </a:prstGeom>
                      <a:ln>
                        <a:noFill/>
                        <a:headEnd/>
                        <a:tailEnd/>
                      </a:ln>
                    </wps:spPr>
                    <wps:style>
                      <a:lnRef idx="2">
                        <a:schemeClr val="dk1"/>
                      </a:lnRef>
                      <a:fillRef idx="1">
                        <a:schemeClr val="lt1"/>
                      </a:fillRef>
                      <a:effectRef idx="0">
                        <a:schemeClr val="dk1"/>
                      </a:effectRef>
                      <a:fontRef idx="minor">
                        <a:schemeClr val="dk1"/>
                      </a:fontRef>
                    </wps:style>
                    <wps:txb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1"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2"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BE4800E" id="_x0000_t202" coordsize="21600,21600" o:spt="202" path="m,l,21600r21600,l21600,xe">
              <v:stroke joinstyle="miter"/>
              <v:path gradientshapeok="t" o:connecttype="rect"/>
            </v:shapetype>
            <v:shape id="_x0000_s1027" type="#_x0000_t202" style="position:absolute;margin-left:-31.05pt;margin-top:6.1pt;width:386.9pt;height:194.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" fillcolor="white [3201]" stroked="f" strokeweight="2pt">
              <v:textbox>
                <w:txbxContent>
                  <w:p w:rsidR="004D42BE" w:rsidRPr="004A4608" w:rsidRDefault="004D42BE" w:rsidP="004D42BE">
                    <w:pPr>
                      <w:rPr>
                        <w:b/>
                        <w:color w:val="000000" w:themeColor="text1"/>
                        <w:sz w:val="24"/>
                        <w:szCs w:val="24"/>
                      </w:rPr>
                    </w:pPr>
                    <w:r w:rsidRPr="004A4608">
                      <w:rPr>
                        <w:b/>
                        <w:color w:val="000000" w:themeColor="text1"/>
                        <w:sz w:val="24"/>
                        <w:szCs w:val="24"/>
                      </w:rPr>
                      <w:t>WESTERN ROAD COMMUNITY PRIMARY SCHOOL</w:t>
                    </w:r>
                  </w:p>
                  <w:p w:rsidR="004D42BE" w:rsidRPr="004A4608" w:rsidRDefault="004D42BE" w:rsidP="004D42BE">
                    <w:pPr>
                      <w:rPr>
                        <w:b/>
                        <w:color w:val="000000" w:themeColor="text1"/>
                        <w:sz w:val="24"/>
                        <w:szCs w:val="24"/>
                      </w:rPr>
                    </w:pPr>
                    <w:r w:rsidRPr="004A4608">
                      <w:rPr>
                        <w:b/>
                        <w:color w:val="000000" w:themeColor="text1"/>
                        <w:sz w:val="24"/>
                        <w:szCs w:val="24"/>
                      </w:rPr>
                      <w:t xml:space="preserve">Southover </w:t>
                    </w:r>
                    <w:r w:rsidR="001708D0">
                      <w:rPr>
                        <w:b/>
                        <w:color w:val="000000" w:themeColor="text1"/>
                        <w:sz w:val="24"/>
                        <w:szCs w:val="24"/>
                      </w:rPr>
                      <w:t xml:space="preserve">High </w:t>
                    </w:r>
                    <w:r w:rsidRPr="004A4608">
                      <w:rPr>
                        <w:b/>
                        <w:color w:val="000000" w:themeColor="text1"/>
                        <w:sz w:val="24"/>
                        <w:szCs w:val="24"/>
                      </w:rPr>
                      <w:t>Street</w:t>
                    </w:r>
                  </w:p>
                  <w:p w:rsidR="004D42BE" w:rsidRPr="004A4608" w:rsidRDefault="004D42BE" w:rsidP="004D42BE">
                    <w:pPr>
                      <w:rPr>
                        <w:b/>
                        <w:color w:val="000000" w:themeColor="text1"/>
                        <w:sz w:val="24"/>
                        <w:szCs w:val="24"/>
                      </w:rPr>
                    </w:pPr>
                    <w:r w:rsidRPr="004A4608">
                      <w:rPr>
                        <w:b/>
                        <w:color w:val="000000" w:themeColor="text1"/>
                        <w:sz w:val="24"/>
                        <w:szCs w:val="24"/>
                      </w:rPr>
                      <w:t>Lewes</w:t>
                    </w:r>
                  </w:p>
                  <w:p w:rsidR="004D42BE" w:rsidRPr="004A4608" w:rsidRDefault="004D42BE" w:rsidP="004D42BE">
                    <w:pPr>
                      <w:rPr>
                        <w:b/>
                        <w:color w:val="000000" w:themeColor="text1"/>
                        <w:sz w:val="24"/>
                        <w:szCs w:val="24"/>
                      </w:rPr>
                    </w:pPr>
                    <w:r w:rsidRPr="004A4608">
                      <w:rPr>
                        <w:b/>
                        <w:color w:val="000000" w:themeColor="text1"/>
                        <w:sz w:val="24"/>
                        <w:szCs w:val="24"/>
                      </w:rPr>
                      <w:t>East Sussex BN7 1JB</w:t>
                    </w:r>
                  </w:p>
                  <w:p w:rsidR="004D42BE" w:rsidRPr="004A4608" w:rsidRDefault="004D42BE" w:rsidP="004D42BE">
                    <w:pPr>
                      <w:rPr>
                        <w:b/>
                        <w:color w:val="000000" w:themeColor="text1"/>
                        <w:sz w:val="24"/>
                        <w:szCs w:val="24"/>
                      </w:rPr>
                    </w:pPr>
                  </w:p>
                  <w:p w:rsidR="00CC3C26" w:rsidRPr="004A4608" w:rsidRDefault="00CC3C26" w:rsidP="004D42BE">
                    <w:pPr>
                      <w:rPr>
                        <w:b/>
                        <w:color w:val="000000" w:themeColor="text1"/>
                        <w:sz w:val="24"/>
                        <w:szCs w:val="24"/>
                      </w:rPr>
                    </w:pPr>
                    <w:r w:rsidRPr="004A4608">
                      <w:rPr>
                        <w:b/>
                        <w:color w:val="000000" w:themeColor="text1"/>
                        <w:sz w:val="24"/>
                        <w:szCs w:val="24"/>
                      </w:rPr>
                      <w:t>Telephone: 01273 473013</w:t>
                    </w:r>
                  </w:p>
                  <w:p w:rsidR="004D42BE" w:rsidRPr="004A4608" w:rsidRDefault="004D42BE" w:rsidP="004D42BE">
                    <w:pPr>
                      <w:rPr>
                        <w:b/>
                        <w:color w:val="000000" w:themeColor="text1"/>
                        <w:sz w:val="24"/>
                        <w:szCs w:val="24"/>
                      </w:rPr>
                    </w:pPr>
                    <w:r w:rsidRPr="004A4608">
                      <w:rPr>
                        <w:b/>
                        <w:color w:val="000000" w:themeColor="text1"/>
                        <w:sz w:val="24"/>
                        <w:szCs w:val="24"/>
                      </w:rPr>
                      <w:t>Fax: 01273 470233</w:t>
                    </w:r>
                  </w:p>
                  <w:p w:rsidR="00CC3C26" w:rsidRPr="004A4608" w:rsidRDefault="00CC3C26" w:rsidP="004D42BE">
                    <w:pPr>
                      <w:rPr>
                        <w:b/>
                        <w:color w:val="000000" w:themeColor="text1"/>
                        <w:sz w:val="24"/>
                        <w:szCs w:val="24"/>
                      </w:rPr>
                    </w:pPr>
                  </w:p>
                  <w:p w:rsidR="00F10A49" w:rsidRPr="004A4608" w:rsidRDefault="004D42BE" w:rsidP="004D42BE">
                    <w:pPr>
                      <w:rPr>
                        <w:b/>
                        <w:color w:val="000000" w:themeColor="text1"/>
                        <w:sz w:val="24"/>
                        <w:szCs w:val="24"/>
                      </w:rPr>
                    </w:pPr>
                    <w:r w:rsidRPr="004A4608">
                      <w:rPr>
                        <w:b/>
                        <w:color w:val="000000" w:themeColor="text1"/>
                        <w:sz w:val="24"/>
                        <w:szCs w:val="24"/>
                      </w:rPr>
                      <w:t xml:space="preserve">Email: </w:t>
                    </w:r>
                    <w:hyperlink r:id="rId3" w:history="1">
                      <w:r w:rsidR="00F10A49" w:rsidRPr="004A4608">
                        <w:rPr>
                          <w:rStyle w:val="Hyperlink"/>
                          <w:b/>
                          <w:sz w:val="24"/>
                          <w:szCs w:val="24"/>
                        </w:rPr>
                        <w:t>office@westernroad.e-sussex.sch.uk</w:t>
                      </w:r>
                    </w:hyperlink>
                  </w:p>
                  <w:p w:rsidR="004D42BE" w:rsidRPr="004A4608" w:rsidRDefault="004D42BE" w:rsidP="004D42BE">
                    <w:pPr>
                      <w:rPr>
                        <w:b/>
                        <w:color w:val="000000" w:themeColor="text1"/>
                        <w:sz w:val="24"/>
                        <w:szCs w:val="24"/>
                      </w:rPr>
                    </w:pPr>
                    <w:r w:rsidRPr="004A4608">
                      <w:rPr>
                        <w:b/>
                        <w:color w:val="000000" w:themeColor="text1"/>
                        <w:sz w:val="24"/>
                        <w:szCs w:val="24"/>
                      </w:rPr>
                      <w:t xml:space="preserve">www: </w:t>
                    </w:r>
                    <w:hyperlink r:id="rId4" w:history="1">
                      <w:r w:rsidR="00F10A49" w:rsidRPr="004A4608">
                        <w:rPr>
                          <w:rStyle w:val="Hyperlink"/>
                          <w:b/>
                          <w:sz w:val="24"/>
                          <w:szCs w:val="24"/>
                        </w:rPr>
                        <w:t>http://www.westernroad.e-sussex.sch.uk</w:t>
                      </w:r>
                    </w:hyperlink>
                  </w:p>
                  <w:p w:rsidR="00F10A49" w:rsidRPr="005B2D83" w:rsidRDefault="00F10A49" w:rsidP="004D42BE">
                    <w:pPr>
                      <w:rPr>
                        <w:b/>
                        <w:color w:val="000000" w:themeColor="text1"/>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B116C6"/>
    <w:multiLevelType w:val="hybridMultilevel"/>
    <w:tmpl w:val="108887A8"/>
    <w:lvl w:ilvl="0" w:tplc="A8BE2F1E">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0"/>
  <w:activeWritingStyle w:appName="MSWord" w:lang="en-GB" w:vendorID="64" w:dllVersion="4096" w:nlCheck="1" w:checkStyle="0"/>
  <w:activeWritingStyle w:appName="MSWord" w:lang="en-GB" w:vendorID="64" w:dllVersion="131078" w:nlCheck="1" w:checkStyle="1"/>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6D6"/>
    <w:rsid w:val="00001776"/>
    <w:rsid w:val="000166B1"/>
    <w:rsid w:val="00054D2D"/>
    <w:rsid w:val="00055A36"/>
    <w:rsid w:val="00056CF1"/>
    <w:rsid w:val="00063FBE"/>
    <w:rsid w:val="000764DD"/>
    <w:rsid w:val="000A5B00"/>
    <w:rsid w:val="000B079B"/>
    <w:rsid w:val="00117FFA"/>
    <w:rsid w:val="001708D0"/>
    <w:rsid w:val="001B32E9"/>
    <w:rsid w:val="001D5E41"/>
    <w:rsid w:val="0024051D"/>
    <w:rsid w:val="00272439"/>
    <w:rsid w:val="0028760E"/>
    <w:rsid w:val="002A5B6C"/>
    <w:rsid w:val="002E2E2E"/>
    <w:rsid w:val="003477A4"/>
    <w:rsid w:val="00364598"/>
    <w:rsid w:val="00371C1A"/>
    <w:rsid w:val="003809D1"/>
    <w:rsid w:val="00384E09"/>
    <w:rsid w:val="003A7ECE"/>
    <w:rsid w:val="003B713D"/>
    <w:rsid w:val="003B79DE"/>
    <w:rsid w:val="003D0600"/>
    <w:rsid w:val="00452033"/>
    <w:rsid w:val="00494B97"/>
    <w:rsid w:val="004A4608"/>
    <w:rsid w:val="004D1216"/>
    <w:rsid w:val="004D42BE"/>
    <w:rsid w:val="004E2C77"/>
    <w:rsid w:val="004F55EB"/>
    <w:rsid w:val="005240EA"/>
    <w:rsid w:val="005300FF"/>
    <w:rsid w:val="005706AA"/>
    <w:rsid w:val="00580BC9"/>
    <w:rsid w:val="005944B5"/>
    <w:rsid w:val="00597D43"/>
    <w:rsid w:val="005A6A2C"/>
    <w:rsid w:val="005B2D83"/>
    <w:rsid w:val="005B4A21"/>
    <w:rsid w:val="005C168E"/>
    <w:rsid w:val="005F55EE"/>
    <w:rsid w:val="00613AC1"/>
    <w:rsid w:val="00631FDD"/>
    <w:rsid w:val="00634441"/>
    <w:rsid w:val="006620A1"/>
    <w:rsid w:val="00665A13"/>
    <w:rsid w:val="006C57CB"/>
    <w:rsid w:val="006E7D08"/>
    <w:rsid w:val="00714930"/>
    <w:rsid w:val="00736E35"/>
    <w:rsid w:val="00773A4D"/>
    <w:rsid w:val="00777B6B"/>
    <w:rsid w:val="00782CCD"/>
    <w:rsid w:val="00786095"/>
    <w:rsid w:val="007B64DC"/>
    <w:rsid w:val="00807146"/>
    <w:rsid w:val="00812371"/>
    <w:rsid w:val="00842F9A"/>
    <w:rsid w:val="00864A25"/>
    <w:rsid w:val="008C3424"/>
    <w:rsid w:val="008D4E23"/>
    <w:rsid w:val="008E588C"/>
    <w:rsid w:val="00903E11"/>
    <w:rsid w:val="0094042D"/>
    <w:rsid w:val="00952F30"/>
    <w:rsid w:val="00960D3B"/>
    <w:rsid w:val="00962E96"/>
    <w:rsid w:val="00967FC8"/>
    <w:rsid w:val="00974011"/>
    <w:rsid w:val="00991644"/>
    <w:rsid w:val="009B0260"/>
    <w:rsid w:val="009B4ACF"/>
    <w:rsid w:val="009C5FDC"/>
    <w:rsid w:val="009D6A9A"/>
    <w:rsid w:val="009F26D6"/>
    <w:rsid w:val="009F6586"/>
    <w:rsid w:val="00A01B0E"/>
    <w:rsid w:val="00A16A1F"/>
    <w:rsid w:val="00A6189C"/>
    <w:rsid w:val="00AC19C7"/>
    <w:rsid w:val="00AD6A26"/>
    <w:rsid w:val="00B02E64"/>
    <w:rsid w:val="00B02FEA"/>
    <w:rsid w:val="00B0681F"/>
    <w:rsid w:val="00B16401"/>
    <w:rsid w:val="00B40D7D"/>
    <w:rsid w:val="00B6238B"/>
    <w:rsid w:val="00B81347"/>
    <w:rsid w:val="00BD6C08"/>
    <w:rsid w:val="00BE6B2C"/>
    <w:rsid w:val="00BF7FAE"/>
    <w:rsid w:val="00C012FD"/>
    <w:rsid w:val="00C04051"/>
    <w:rsid w:val="00C142F9"/>
    <w:rsid w:val="00C14833"/>
    <w:rsid w:val="00C361E9"/>
    <w:rsid w:val="00C45316"/>
    <w:rsid w:val="00C91E9A"/>
    <w:rsid w:val="00CA64B8"/>
    <w:rsid w:val="00CC3C26"/>
    <w:rsid w:val="00CD6938"/>
    <w:rsid w:val="00CE0E33"/>
    <w:rsid w:val="00CF1563"/>
    <w:rsid w:val="00D55678"/>
    <w:rsid w:val="00D616B0"/>
    <w:rsid w:val="00DB3509"/>
    <w:rsid w:val="00E1748A"/>
    <w:rsid w:val="00E32AD7"/>
    <w:rsid w:val="00E527D9"/>
    <w:rsid w:val="00EE0C18"/>
    <w:rsid w:val="00EE4F5C"/>
    <w:rsid w:val="00EF1800"/>
    <w:rsid w:val="00F060DB"/>
    <w:rsid w:val="00F10A49"/>
    <w:rsid w:val="00F22C6F"/>
    <w:rsid w:val="00F355DF"/>
    <w:rsid w:val="00F3769C"/>
    <w:rsid w:val="00F50EA8"/>
    <w:rsid w:val="00F958D7"/>
    <w:rsid w:val="00FE19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DB15090"/>
  <w15:docId w15:val="{EBBFFD74-3DD5-4415-A9AD-791798A38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D83"/>
  </w:style>
  <w:style w:type="paragraph" w:styleId="Heading1">
    <w:name w:val="heading 1"/>
    <w:basedOn w:val="Normal"/>
    <w:next w:val="Normal"/>
    <w:link w:val="Heading1Char"/>
    <w:qFormat/>
    <w:rsid w:val="00272439"/>
    <w:pPr>
      <w:keepNext/>
      <w:tabs>
        <w:tab w:val="left" w:pos="648"/>
        <w:tab w:val="left" w:pos="1368"/>
        <w:tab w:val="left" w:pos="2088"/>
        <w:tab w:val="left" w:pos="2808"/>
        <w:tab w:val="right" w:pos="9180"/>
      </w:tabs>
      <w:jc w:val="both"/>
      <w:outlineLvl w:val="0"/>
    </w:pPr>
    <w:rPr>
      <w:rFonts w:ascii="Times New Roman" w:eastAsia="Times New Roman" w:hAnsi="Times New Roman"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6D6"/>
    <w:rPr>
      <w:rFonts w:ascii="Tahoma" w:hAnsi="Tahoma" w:cs="Tahoma"/>
      <w:sz w:val="16"/>
      <w:szCs w:val="16"/>
    </w:rPr>
  </w:style>
  <w:style w:type="character" w:customStyle="1" w:styleId="BalloonTextChar">
    <w:name w:val="Balloon Text Char"/>
    <w:basedOn w:val="DefaultParagraphFont"/>
    <w:link w:val="BalloonText"/>
    <w:uiPriority w:val="99"/>
    <w:semiHidden/>
    <w:rsid w:val="009F26D6"/>
    <w:rPr>
      <w:rFonts w:ascii="Tahoma" w:hAnsi="Tahoma" w:cs="Tahoma"/>
      <w:sz w:val="16"/>
      <w:szCs w:val="16"/>
    </w:rPr>
  </w:style>
  <w:style w:type="character" w:styleId="Hyperlink">
    <w:name w:val="Hyperlink"/>
    <w:basedOn w:val="DefaultParagraphFont"/>
    <w:uiPriority w:val="99"/>
    <w:unhideWhenUsed/>
    <w:rsid w:val="00CD6938"/>
    <w:rPr>
      <w:color w:val="0000FF" w:themeColor="hyperlink"/>
      <w:u w:val="single"/>
    </w:rPr>
  </w:style>
  <w:style w:type="paragraph" w:styleId="Header">
    <w:name w:val="header"/>
    <w:basedOn w:val="Normal"/>
    <w:link w:val="HeaderChar"/>
    <w:uiPriority w:val="99"/>
    <w:unhideWhenUsed/>
    <w:rsid w:val="00807146"/>
    <w:pPr>
      <w:tabs>
        <w:tab w:val="center" w:pos="4513"/>
        <w:tab w:val="right" w:pos="9026"/>
      </w:tabs>
    </w:pPr>
  </w:style>
  <w:style w:type="character" w:customStyle="1" w:styleId="HeaderChar">
    <w:name w:val="Header Char"/>
    <w:basedOn w:val="DefaultParagraphFont"/>
    <w:link w:val="Header"/>
    <w:uiPriority w:val="99"/>
    <w:rsid w:val="00807146"/>
  </w:style>
  <w:style w:type="paragraph" w:styleId="Footer">
    <w:name w:val="footer"/>
    <w:basedOn w:val="Normal"/>
    <w:link w:val="FooterChar"/>
    <w:uiPriority w:val="99"/>
    <w:unhideWhenUsed/>
    <w:rsid w:val="00807146"/>
    <w:pPr>
      <w:tabs>
        <w:tab w:val="center" w:pos="4513"/>
        <w:tab w:val="right" w:pos="9026"/>
      </w:tabs>
    </w:pPr>
  </w:style>
  <w:style w:type="character" w:customStyle="1" w:styleId="FooterChar">
    <w:name w:val="Footer Char"/>
    <w:basedOn w:val="DefaultParagraphFont"/>
    <w:link w:val="Footer"/>
    <w:uiPriority w:val="99"/>
    <w:rsid w:val="00807146"/>
  </w:style>
  <w:style w:type="character" w:customStyle="1" w:styleId="Heading1Char">
    <w:name w:val="Heading 1 Char"/>
    <w:basedOn w:val="DefaultParagraphFont"/>
    <w:link w:val="Heading1"/>
    <w:rsid w:val="00272439"/>
    <w:rPr>
      <w:rFonts w:ascii="Times New Roman" w:eastAsia="Times New Roman" w:hAnsi="Times New Roman" w:cs="Times New Roman"/>
      <w:b/>
      <w:szCs w:val="20"/>
      <w:lang w:eastAsia="en-GB"/>
    </w:rPr>
  </w:style>
  <w:style w:type="table" w:styleId="TableGrid">
    <w:name w:val="Table Grid"/>
    <w:basedOn w:val="TableNormal"/>
    <w:uiPriority w:val="59"/>
    <w:rsid w:val="00782C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B79DE"/>
    <w:pPr>
      <w:spacing w:before="100" w:beforeAutospacing="1" w:after="100" w:afterAutospacing="1"/>
    </w:pPr>
    <w:rPr>
      <w:rFonts w:ascii="Times New Roman" w:eastAsia="Times New Roman" w:hAnsi="Times New Roman" w:cs="Times New Roman"/>
      <w:sz w:val="24"/>
      <w:szCs w:val="24"/>
      <w:lang w:eastAsia="en-GB"/>
    </w:rPr>
  </w:style>
  <w:style w:type="paragraph" w:customStyle="1" w:styleId="xmsonormal">
    <w:name w:val="x_msonormal"/>
    <w:basedOn w:val="Normal"/>
    <w:rsid w:val="00B81347"/>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909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hyperlink" Target="mailto:office@westernroad.e-sussex.sch.uk" TargetMode="External"/><Relationship Id="rId2" Type="http://schemas.openxmlformats.org/officeDocument/2006/relationships/hyperlink" Target="http://www.westernroad.e-sussex.sch.uk" TargetMode="External"/><Relationship Id="rId1" Type="http://schemas.openxmlformats.org/officeDocument/2006/relationships/hyperlink" Target="mailto:office@westernroad.e-sussex.sch.uk" TargetMode="External"/><Relationship Id="rId4" Type="http://schemas.openxmlformats.org/officeDocument/2006/relationships/hyperlink" Target="http://www.westernroad.e-sussex.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27CD56-7B67-44BB-83BD-28C8817E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Rea Hamilton</dc:creator>
  <cp:lastModifiedBy>Verity O'Shea</cp:lastModifiedBy>
  <cp:revision>2</cp:revision>
  <cp:lastPrinted>2021-09-02T15:47:00Z</cp:lastPrinted>
  <dcterms:created xsi:type="dcterms:W3CDTF">2022-01-12T13:41:00Z</dcterms:created>
  <dcterms:modified xsi:type="dcterms:W3CDTF">2022-01-12T13:41:00Z</dcterms:modified>
</cp:coreProperties>
</file>