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3BC7" w14:textId="77777777" w:rsidR="002E2E2E" w:rsidRDefault="00CC3C26" w:rsidP="00974011">
      <w:r>
        <w:rPr>
          <w:noProof/>
          <w:lang w:eastAsia="en-GB"/>
        </w:rPr>
        <mc:AlternateContent>
          <mc:Choice Requires="wps">
            <w:drawing>
              <wp:anchor distT="0" distB="0" distL="114300" distR="114300" simplePos="0" relativeHeight="251651584" behindDoc="0" locked="0" layoutInCell="1" allowOverlap="1" wp14:anchorId="553A46CC" wp14:editId="37BAE1BE">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5B00CFD3" w14:textId="77777777" w:rsidTr="00C04051">
                              <w:trPr>
                                <w:jc w:val="right"/>
                              </w:trPr>
                              <w:tc>
                                <w:tcPr>
                                  <w:tcW w:w="2196" w:type="dxa"/>
                                </w:tcPr>
                                <w:p w14:paraId="7F0EBF68" w14:textId="77777777" w:rsidR="00C04051" w:rsidRDefault="00C04051" w:rsidP="00C04051">
                                  <w:r>
                                    <w:rPr>
                                      <w:noProof/>
                                      <w:lang w:eastAsia="en-GB"/>
                                    </w:rPr>
                                    <w:drawing>
                                      <wp:inline distT="0" distB="0" distL="0" distR="0" wp14:anchorId="1AE8B19E" wp14:editId="6BF2B54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3D1F9A8" w14:textId="77777777" w:rsidR="00C04051" w:rsidRDefault="00C04051" w:rsidP="00C04051">
                                  <w:r w:rsidRPr="00371C1A">
                                    <w:rPr>
                                      <w:noProof/>
                                      <w:lang w:eastAsia="en-GB"/>
                                    </w:rPr>
                                    <w:drawing>
                                      <wp:inline distT="0" distB="0" distL="0" distR="0" wp14:anchorId="5921CF3E" wp14:editId="01186501">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59638C0E" w14:textId="77777777" w:rsidR="00C04051" w:rsidRDefault="00C04051" w:rsidP="00C04051"/>
                              </w:tc>
                            </w:tr>
                          </w:tbl>
                          <w:p w14:paraId="4931AA38" w14:textId="77777777"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3A46CC"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14:paraId="5B00CFD3" w14:textId="77777777" w:rsidTr="00C04051">
                        <w:trPr>
                          <w:jc w:val="right"/>
                        </w:trPr>
                        <w:tc>
                          <w:tcPr>
                            <w:tcW w:w="2196" w:type="dxa"/>
                          </w:tcPr>
                          <w:p w14:paraId="7F0EBF68" w14:textId="77777777" w:rsidR="00C04051" w:rsidRDefault="00C04051" w:rsidP="00C04051">
                            <w:r>
                              <w:rPr>
                                <w:noProof/>
                                <w:lang w:eastAsia="en-GB"/>
                              </w:rPr>
                              <w:drawing>
                                <wp:inline distT="0" distB="0" distL="0" distR="0" wp14:anchorId="1AE8B19E" wp14:editId="6BF2B54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14:paraId="73D1F9A8" w14:textId="77777777" w:rsidR="00C04051" w:rsidRDefault="00C04051" w:rsidP="00C04051">
                            <w:r w:rsidRPr="00371C1A">
                              <w:rPr>
                                <w:noProof/>
                                <w:lang w:eastAsia="en-GB"/>
                              </w:rPr>
                              <w:drawing>
                                <wp:inline distT="0" distB="0" distL="0" distR="0" wp14:anchorId="5921CF3E" wp14:editId="01186501">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59638C0E" w14:textId="77777777" w:rsidR="00C04051" w:rsidRDefault="00C04051" w:rsidP="00C04051"/>
                        </w:tc>
                      </w:tr>
                    </w:tbl>
                    <w:p w14:paraId="4931AA38" w14:textId="77777777" w:rsidR="00CC3C26" w:rsidRDefault="00CC3C26" w:rsidP="00C04051"/>
                  </w:txbxContent>
                </v:textbox>
              </v:shape>
            </w:pict>
          </mc:Fallback>
        </mc:AlternateContent>
      </w:r>
    </w:p>
    <w:p w14:paraId="127104BB" w14:textId="77777777" w:rsidR="002E2E2E" w:rsidRPr="002E2E2E" w:rsidRDefault="002E2E2E" w:rsidP="002E2E2E"/>
    <w:p w14:paraId="14CF3FB2" w14:textId="77777777" w:rsidR="002E2E2E" w:rsidRPr="002E2E2E" w:rsidRDefault="002E2E2E" w:rsidP="002E2E2E"/>
    <w:p w14:paraId="6DCB5E43" w14:textId="77777777" w:rsidR="002E2E2E" w:rsidRPr="002E2E2E" w:rsidRDefault="002E2E2E" w:rsidP="002E2E2E"/>
    <w:p w14:paraId="2DEC1EEF" w14:textId="77777777" w:rsidR="002E2E2E" w:rsidRPr="002E2E2E" w:rsidRDefault="002E2E2E" w:rsidP="002E2E2E"/>
    <w:p w14:paraId="566B948F" w14:textId="77777777" w:rsidR="002E2E2E" w:rsidRPr="002E2E2E" w:rsidRDefault="002E2E2E" w:rsidP="002E2E2E"/>
    <w:p w14:paraId="782F14B4" w14:textId="77777777" w:rsidR="002E2E2E" w:rsidRDefault="002E2E2E" w:rsidP="002E2E2E"/>
    <w:p w14:paraId="413A26AA" w14:textId="77777777" w:rsidR="00782CCD" w:rsidRDefault="00F50EA8" w:rsidP="002E2E2E">
      <w:r>
        <w:br w:type="textWrapping" w:clear="all"/>
      </w:r>
    </w:p>
    <w:p w14:paraId="6EEA2989" w14:textId="77777777" w:rsidR="008564F6" w:rsidRPr="008A3716" w:rsidRDefault="008564F6" w:rsidP="008564F6">
      <w:pPr>
        <w:pStyle w:val="NormalWeb"/>
        <w:rPr>
          <w:rFonts w:asciiTheme="minorHAnsi" w:hAnsiTheme="minorHAnsi" w:cstheme="minorHAnsi"/>
          <w:sz w:val="22"/>
        </w:rPr>
      </w:pPr>
      <w:r w:rsidRPr="008A3716">
        <w:rPr>
          <w:rStyle w:val="Strong"/>
          <w:rFonts w:asciiTheme="minorHAnsi" w:hAnsiTheme="minorHAnsi" w:cstheme="minorHAnsi"/>
          <w:b w:val="0"/>
          <w:sz w:val="22"/>
        </w:rPr>
        <w:t>Dear Parents and Carers,</w:t>
      </w:r>
    </w:p>
    <w:p w14:paraId="28486E8C" w14:textId="77777777" w:rsidR="008564F6" w:rsidRPr="008A3716" w:rsidRDefault="008A3716" w:rsidP="008564F6">
      <w:pPr>
        <w:pStyle w:val="NormalWeb"/>
        <w:rPr>
          <w:rFonts w:asciiTheme="minorHAnsi" w:hAnsiTheme="minorHAnsi" w:cstheme="minorHAnsi"/>
          <w:sz w:val="22"/>
        </w:rPr>
      </w:pPr>
      <w:r w:rsidRPr="008A3716">
        <w:rPr>
          <w:rFonts w:asciiTheme="minorHAnsi" w:hAnsiTheme="minorHAnsi" w:cstheme="minorHAnsi"/>
          <w:noProof/>
          <w:sz w:val="22"/>
        </w:rPr>
        <w:drawing>
          <wp:anchor distT="0" distB="0" distL="114300" distR="114300" simplePos="0" relativeHeight="251659264" behindDoc="0" locked="0" layoutInCell="1" allowOverlap="1" wp14:anchorId="17730381" wp14:editId="325A184C">
            <wp:simplePos x="0" y="0"/>
            <wp:positionH relativeFrom="column">
              <wp:posOffset>4537710</wp:posOffset>
            </wp:positionH>
            <wp:positionV relativeFrom="paragraph">
              <wp:posOffset>804019</wp:posOffset>
            </wp:positionV>
            <wp:extent cx="1704975" cy="1022350"/>
            <wp:effectExtent l="0" t="0" r="9525" b="6350"/>
            <wp:wrapSquare wrapText="bothSides"/>
            <wp:docPr id="7" name="Picture 7" descr="Image result for worl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rld ma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231" b="4304"/>
                    <a:stretch/>
                  </pic:blipFill>
                  <pic:spPr bwMode="auto">
                    <a:xfrm>
                      <a:off x="0" y="0"/>
                      <a:ext cx="1704975" cy="1022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64F6" w:rsidRPr="008A3716">
        <w:rPr>
          <w:rFonts w:asciiTheme="minorHAnsi" w:hAnsiTheme="minorHAnsi" w:cstheme="minorHAnsi"/>
          <w:sz w:val="22"/>
        </w:rPr>
        <w:t xml:space="preserve">In </w:t>
      </w:r>
      <w:r w:rsidR="008564F6" w:rsidRPr="008A3716">
        <w:rPr>
          <w:rStyle w:val="Strong"/>
          <w:rFonts w:asciiTheme="minorHAnsi" w:hAnsiTheme="minorHAnsi" w:cstheme="minorHAnsi"/>
          <w:b w:val="0"/>
          <w:sz w:val="22"/>
        </w:rPr>
        <w:t>Cherry Class</w:t>
      </w:r>
      <w:r w:rsidR="008564F6" w:rsidRPr="008A3716">
        <w:rPr>
          <w:rFonts w:asciiTheme="minorHAnsi" w:hAnsiTheme="minorHAnsi" w:cstheme="minorHAnsi"/>
          <w:sz w:val="22"/>
        </w:rPr>
        <w:t xml:space="preserve">, we’ve had an exciting start to the term, focusing on healthy living during Healthy Living Week. Our explorations included a hands-on look at germs and the importance of washing our hands. We've also discussed the importance of a balanced diet and maintaining a healthy mind. Next week, we’ll be kicking off our topic with an exciting 'flight' to </w:t>
      </w:r>
      <w:r w:rsidR="008564F6" w:rsidRPr="008A3716">
        <w:rPr>
          <w:rStyle w:val="Strong"/>
          <w:rFonts w:asciiTheme="minorHAnsi" w:hAnsiTheme="minorHAnsi" w:cstheme="minorHAnsi"/>
          <w:b w:val="0"/>
          <w:sz w:val="22"/>
        </w:rPr>
        <w:t>India</w:t>
      </w:r>
      <w:r w:rsidR="008564F6" w:rsidRPr="008A3716">
        <w:rPr>
          <w:rFonts w:asciiTheme="minorHAnsi" w:hAnsiTheme="minorHAnsi" w:cstheme="minorHAnsi"/>
          <w:sz w:val="22"/>
        </w:rPr>
        <w:t>!</w:t>
      </w:r>
    </w:p>
    <w:p w14:paraId="7DC5BB69" w14:textId="77777777" w:rsidR="008564F6" w:rsidRPr="008A3716" w:rsidRDefault="008564F6" w:rsidP="008564F6">
      <w:pPr>
        <w:pStyle w:val="NormalWeb"/>
        <w:rPr>
          <w:rFonts w:asciiTheme="minorHAnsi" w:hAnsiTheme="minorHAnsi" w:cstheme="minorHAnsi"/>
          <w:sz w:val="22"/>
        </w:rPr>
      </w:pPr>
      <w:r w:rsidRPr="008A3716">
        <w:rPr>
          <w:rFonts w:asciiTheme="minorHAnsi" w:hAnsiTheme="minorHAnsi" w:cstheme="minorHAnsi"/>
          <w:sz w:val="22"/>
        </w:rPr>
        <w:t xml:space="preserve">Throughout this term, we’ll be embracing the role of geographers as we explore the world around us. We’ll use maps to locate both the </w:t>
      </w:r>
      <w:r w:rsidRPr="008A3716">
        <w:rPr>
          <w:rStyle w:val="Strong"/>
          <w:rFonts w:asciiTheme="minorHAnsi" w:hAnsiTheme="minorHAnsi" w:cstheme="minorHAnsi"/>
          <w:b w:val="0"/>
          <w:sz w:val="22"/>
        </w:rPr>
        <w:t>UK</w:t>
      </w:r>
      <w:r w:rsidRPr="008A3716">
        <w:rPr>
          <w:rFonts w:asciiTheme="minorHAnsi" w:hAnsiTheme="minorHAnsi" w:cstheme="minorHAnsi"/>
          <w:sz w:val="22"/>
        </w:rPr>
        <w:t xml:space="preserve"> and </w:t>
      </w:r>
      <w:r w:rsidRPr="008A3716">
        <w:rPr>
          <w:rStyle w:val="Strong"/>
          <w:rFonts w:asciiTheme="minorHAnsi" w:hAnsiTheme="minorHAnsi" w:cstheme="minorHAnsi"/>
          <w:b w:val="0"/>
          <w:sz w:val="22"/>
        </w:rPr>
        <w:t>India</w:t>
      </w:r>
      <w:r w:rsidRPr="008A3716">
        <w:rPr>
          <w:rFonts w:asciiTheme="minorHAnsi" w:hAnsiTheme="minorHAnsi" w:cstheme="minorHAnsi"/>
          <w:sz w:val="22"/>
        </w:rPr>
        <w:t>, and compare their human and physical features. This will help the children understand the differences and similarities between the two countries.</w:t>
      </w:r>
      <w:r w:rsidR="008A3716" w:rsidRPr="008A3716">
        <w:rPr>
          <w:rFonts w:asciiTheme="minorHAnsi" w:hAnsiTheme="minorHAnsi" w:cstheme="minorHAnsi"/>
          <w:sz w:val="22"/>
        </w:rPr>
        <w:t xml:space="preserve"> </w:t>
      </w:r>
      <w:r w:rsidRPr="008A3716">
        <w:rPr>
          <w:rFonts w:asciiTheme="minorHAnsi" w:hAnsiTheme="minorHAnsi" w:cstheme="minorHAnsi"/>
          <w:sz w:val="22"/>
        </w:rPr>
        <w:t xml:space="preserve">In </w:t>
      </w:r>
      <w:r w:rsidRPr="008A3716">
        <w:rPr>
          <w:rStyle w:val="Strong"/>
          <w:rFonts w:asciiTheme="minorHAnsi" w:hAnsiTheme="minorHAnsi" w:cstheme="minorHAnsi"/>
          <w:b w:val="0"/>
          <w:sz w:val="22"/>
        </w:rPr>
        <w:t>Science</w:t>
      </w:r>
      <w:r w:rsidRPr="008A3716">
        <w:rPr>
          <w:rFonts w:asciiTheme="minorHAnsi" w:hAnsiTheme="minorHAnsi" w:cstheme="minorHAnsi"/>
          <w:sz w:val="22"/>
        </w:rPr>
        <w:t>, we are diving into the world of animals, including humans. We’ll learn about their basic needs for survival, life cycles, and food chains.</w:t>
      </w:r>
    </w:p>
    <w:p w14:paraId="25B3A115" w14:textId="77777777" w:rsidR="008564F6" w:rsidRPr="008A3716" w:rsidRDefault="008564F6" w:rsidP="008564F6">
      <w:pPr>
        <w:pStyle w:val="NormalWeb"/>
        <w:rPr>
          <w:rFonts w:asciiTheme="minorHAnsi" w:hAnsiTheme="minorHAnsi" w:cstheme="minorHAnsi"/>
          <w:sz w:val="22"/>
        </w:rPr>
      </w:pPr>
      <w:r w:rsidRPr="008A3716">
        <w:rPr>
          <w:rFonts w:asciiTheme="minorHAnsi" w:hAnsiTheme="minorHAnsi" w:cstheme="minorHAnsi"/>
          <w:sz w:val="22"/>
        </w:rPr>
        <w:t xml:space="preserve">Creativity is also at the heart of our learning this term. In </w:t>
      </w:r>
      <w:r w:rsidRPr="008A3716">
        <w:rPr>
          <w:rStyle w:val="Strong"/>
          <w:rFonts w:asciiTheme="minorHAnsi" w:hAnsiTheme="minorHAnsi" w:cstheme="minorHAnsi"/>
          <w:b w:val="0"/>
          <w:sz w:val="22"/>
        </w:rPr>
        <w:t>Art</w:t>
      </w:r>
      <w:r w:rsidRPr="008A3716">
        <w:rPr>
          <w:rFonts w:asciiTheme="minorHAnsi" w:hAnsiTheme="minorHAnsi" w:cstheme="minorHAnsi"/>
          <w:sz w:val="22"/>
        </w:rPr>
        <w:t xml:space="preserve">, we’ll be creating bright, patterned artwork, beginning with </w:t>
      </w:r>
      <w:r w:rsidRPr="008A3716">
        <w:rPr>
          <w:rStyle w:val="Strong"/>
          <w:rFonts w:asciiTheme="minorHAnsi" w:hAnsiTheme="minorHAnsi" w:cstheme="minorHAnsi"/>
          <w:b w:val="0"/>
          <w:sz w:val="22"/>
        </w:rPr>
        <w:t>mehndi designs</w:t>
      </w:r>
      <w:r w:rsidRPr="008A3716">
        <w:rPr>
          <w:rFonts w:asciiTheme="minorHAnsi" w:hAnsiTheme="minorHAnsi" w:cstheme="minorHAnsi"/>
          <w:sz w:val="22"/>
        </w:rPr>
        <w:t xml:space="preserve">, followed by </w:t>
      </w:r>
      <w:r w:rsidRPr="008A3716">
        <w:rPr>
          <w:rStyle w:val="Strong"/>
          <w:rFonts w:asciiTheme="minorHAnsi" w:hAnsiTheme="minorHAnsi" w:cstheme="minorHAnsi"/>
          <w:b w:val="0"/>
          <w:sz w:val="22"/>
        </w:rPr>
        <w:t>rangoli patterns</w:t>
      </w:r>
      <w:r w:rsidRPr="008A3716">
        <w:rPr>
          <w:rFonts w:asciiTheme="minorHAnsi" w:hAnsiTheme="minorHAnsi" w:cstheme="minorHAnsi"/>
          <w:sz w:val="22"/>
        </w:rPr>
        <w:t xml:space="preserve"> and </w:t>
      </w:r>
      <w:r w:rsidRPr="008A3716">
        <w:rPr>
          <w:rStyle w:val="Strong"/>
          <w:rFonts w:asciiTheme="minorHAnsi" w:hAnsiTheme="minorHAnsi" w:cstheme="minorHAnsi"/>
          <w:b w:val="0"/>
          <w:sz w:val="22"/>
        </w:rPr>
        <w:t>shadow puppets</w:t>
      </w:r>
      <w:r w:rsidRPr="008A3716">
        <w:rPr>
          <w:rFonts w:asciiTheme="minorHAnsi" w:hAnsiTheme="minorHAnsi" w:cstheme="minorHAnsi"/>
          <w:sz w:val="22"/>
        </w:rPr>
        <w:t xml:space="preserve">. In </w:t>
      </w:r>
      <w:r w:rsidRPr="008A3716">
        <w:rPr>
          <w:rStyle w:val="Strong"/>
          <w:rFonts w:asciiTheme="minorHAnsi" w:hAnsiTheme="minorHAnsi" w:cstheme="minorHAnsi"/>
          <w:b w:val="0"/>
          <w:sz w:val="22"/>
        </w:rPr>
        <w:t>Music</w:t>
      </w:r>
      <w:r w:rsidRPr="008A3716">
        <w:rPr>
          <w:rFonts w:asciiTheme="minorHAnsi" w:hAnsiTheme="minorHAnsi" w:cstheme="minorHAnsi"/>
          <w:sz w:val="22"/>
        </w:rPr>
        <w:t>, we will explore diverse musical traditions from around the world and learn about the various instruments used in different cultures.</w:t>
      </w:r>
    </w:p>
    <w:p w14:paraId="773778DE" w14:textId="77777777" w:rsidR="008564F6" w:rsidRPr="008A3716" w:rsidRDefault="008564F6" w:rsidP="008564F6">
      <w:pPr>
        <w:pStyle w:val="NormalWeb"/>
        <w:rPr>
          <w:rFonts w:asciiTheme="minorHAnsi" w:hAnsiTheme="minorHAnsi" w:cstheme="minorHAnsi"/>
          <w:sz w:val="22"/>
        </w:rPr>
      </w:pPr>
      <w:r w:rsidRPr="008A3716">
        <w:rPr>
          <w:rFonts w:asciiTheme="minorHAnsi" w:hAnsiTheme="minorHAnsi" w:cstheme="minorHAnsi"/>
          <w:sz w:val="22"/>
        </w:rPr>
        <w:t xml:space="preserve">In </w:t>
      </w:r>
      <w:r w:rsidRPr="008A3716">
        <w:rPr>
          <w:rStyle w:val="Strong"/>
          <w:rFonts w:asciiTheme="minorHAnsi" w:hAnsiTheme="minorHAnsi" w:cstheme="minorHAnsi"/>
          <w:b w:val="0"/>
          <w:sz w:val="22"/>
        </w:rPr>
        <w:t>Maths</w:t>
      </w:r>
      <w:r w:rsidRPr="008A3716">
        <w:rPr>
          <w:rFonts w:asciiTheme="minorHAnsi" w:hAnsiTheme="minorHAnsi" w:cstheme="minorHAnsi"/>
          <w:sz w:val="22"/>
        </w:rPr>
        <w:t xml:space="preserve">, we’ve begun exploring the properties of 2D and 3D shapes, learning how to identify and describe them. If you'd like to learn more about how we teach this in class, please feel free to check out the videos on this </w:t>
      </w:r>
      <w:hyperlink r:id="rId11" w:tgtFrame="_new" w:history="1">
        <w:r w:rsidRPr="008A3716">
          <w:rPr>
            <w:rStyle w:val="Hyperlink"/>
            <w:rFonts w:asciiTheme="minorHAnsi" w:hAnsiTheme="minorHAnsi" w:cstheme="minorHAnsi"/>
            <w:sz w:val="22"/>
          </w:rPr>
          <w:t>link</w:t>
        </w:r>
      </w:hyperlink>
      <w:r w:rsidRPr="008A3716">
        <w:rPr>
          <w:rFonts w:asciiTheme="minorHAnsi" w:hAnsiTheme="minorHAnsi" w:cstheme="minorHAnsi"/>
          <w:sz w:val="22"/>
        </w:rPr>
        <w:t>. You don’t need to work through these with your child, but they can offer useful insights into the vocabulary and teaching strategies we use in our lessons.</w:t>
      </w:r>
    </w:p>
    <w:p w14:paraId="2624DF7A" w14:textId="77777777" w:rsidR="008564F6" w:rsidRPr="008A3716" w:rsidRDefault="008564F6" w:rsidP="008564F6">
      <w:pPr>
        <w:pStyle w:val="NormalWeb"/>
        <w:rPr>
          <w:rFonts w:asciiTheme="minorHAnsi" w:hAnsiTheme="minorHAnsi" w:cstheme="minorHAnsi"/>
          <w:sz w:val="22"/>
        </w:rPr>
      </w:pPr>
      <w:r w:rsidRPr="008A3716">
        <w:rPr>
          <w:rFonts w:asciiTheme="minorHAnsi" w:hAnsiTheme="minorHAnsi" w:cstheme="minorHAnsi"/>
          <w:sz w:val="22"/>
        </w:rPr>
        <w:t xml:space="preserve">In </w:t>
      </w:r>
      <w:r w:rsidRPr="008A3716">
        <w:rPr>
          <w:rStyle w:val="Strong"/>
          <w:rFonts w:asciiTheme="minorHAnsi" w:hAnsiTheme="minorHAnsi" w:cstheme="minorHAnsi"/>
          <w:b w:val="0"/>
          <w:sz w:val="22"/>
        </w:rPr>
        <w:t>English</w:t>
      </w:r>
      <w:r w:rsidRPr="008A3716">
        <w:rPr>
          <w:rFonts w:asciiTheme="minorHAnsi" w:hAnsiTheme="minorHAnsi" w:cstheme="minorHAnsi"/>
          <w:sz w:val="22"/>
        </w:rPr>
        <w:t xml:space="preserve">, we’re focusing on the story </w:t>
      </w:r>
      <w:r w:rsidRPr="008A3716">
        <w:rPr>
          <w:rStyle w:val="Emphasis"/>
          <w:rFonts w:asciiTheme="minorHAnsi" w:hAnsiTheme="minorHAnsi" w:cstheme="minorHAnsi"/>
          <w:sz w:val="22"/>
        </w:rPr>
        <w:t>‘Chapatti Moon’</w:t>
      </w:r>
      <w:r w:rsidRPr="008A3716">
        <w:rPr>
          <w:rFonts w:asciiTheme="minorHAnsi" w:hAnsiTheme="minorHAnsi" w:cstheme="minorHAnsi"/>
          <w:sz w:val="22"/>
        </w:rPr>
        <w:t xml:space="preserve">, which follows a similar pattern to </w:t>
      </w:r>
      <w:r w:rsidRPr="008A3716">
        <w:rPr>
          <w:rStyle w:val="Emphasis"/>
          <w:rFonts w:asciiTheme="minorHAnsi" w:hAnsiTheme="minorHAnsi" w:cstheme="minorHAnsi"/>
          <w:sz w:val="22"/>
        </w:rPr>
        <w:t>‘The Gingerbread Man’</w:t>
      </w:r>
      <w:r w:rsidRPr="008A3716">
        <w:rPr>
          <w:rFonts w:asciiTheme="minorHAnsi" w:hAnsiTheme="minorHAnsi" w:cstheme="minorHAnsi"/>
          <w:sz w:val="22"/>
        </w:rPr>
        <w:t xml:space="preserve">. The children will eventually create their own original stories inspired by this structure. We’ll also be reading two traditional Indian folk tales: </w:t>
      </w:r>
      <w:r w:rsidRPr="008A3716">
        <w:rPr>
          <w:rStyle w:val="Emphasis"/>
          <w:rFonts w:asciiTheme="minorHAnsi" w:hAnsiTheme="minorHAnsi" w:cstheme="minorHAnsi"/>
          <w:sz w:val="22"/>
        </w:rPr>
        <w:t>‘The Tiger Child’</w:t>
      </w:r>
      <w:r w:rsidRPr="008A3716">
        <w:rPr>
          <w:rFonts w:asciiTheme="minorHAnsi" w:hAnsiTheme="minorHAnsi" w:cstheme="minorHAnsi"/>
          <w:sz w:val="22"/>
        </w:rPr>
        <w:t xml:space="preserve"> and the story of </w:t>
      </w:r>
      <w:r w:rsidRPr="008A3716">
        <w:rPr>
          <w:rStyle w:val="Emphasis"/>
          <w:rFonts w:asciiTheme="minorHAnsi" w:hAnsiTheme="minorHAnsi" w:cstheme="minorHAnsi"/>
          <w:sz w:val="22"/>
        </w:rPr>
        <w:t>‘Rama and Sita’</w:t>
      </w:r>
      <w:r w:rsidRPr="008A3716">
        <w:rPr>
          <w:rFonts w:asciiTheme="minorHAnsi" w:hAnsiTheme="minorHAnsi" w:cstheme="minorHAnsi"/>
          <w:sz w:val="22"/>
        </w:rPr>
        <w:t>.</w:t>
      </w:r>
    </w:p>
    <w:p w14:paraId="6F9E047D" w14:textId="77777777" w:rsidR="008564F6" w:rsidRDefault="008564F6" w:rsidP="008564F6">
      <w:pPr>
        <w:pStyle w:val="NormalWeb"/>
        <w:rPr>
          <w:rFonts w:asciiTheme="minorHAnsi" w:hAnsiTheme="minorHAnsi" w:cstheme="minorHAnsi"/>
          <w:sz w:val="22"/>
        </w:rPr>
      </w:pPr>
      <w:r w:rsidRPr="008A3716">
        <w:rPr>
          <w:rFonts w:asciiTheme="minorHAnsi" w:hAnsiTheme="minorHAnsi" w:cstheme="minorHAnsi"/>
          <w:sz w:val="22"/>
        </w:rPr>
        <w:t xml:space="preserve">For </w:t>
      </w:r>
      <w:r w:rsidRPr="008A3716">
        <w:rPr>
          <w:rStyle w:val="Strong"/>
          <w:rFonts w:asciiTheme="minorHAnsi" w:hAnsiTheme="minorHAnsi" w:cstheme="minorHAnsi"/>
          <w:b w:val="0"/>
          <w:sz w:val="22"/>
        </w:rPr>
        <w:t>PE</w:t>
      </w:r>
      <w:r w:rsidRPr="008A3716">
        <w:rPr>
          <w:rFonts w:asciiTheme="minorHAnsi" w:hAnsiTheme="minorHAnsi" w:cstheme="minorHAnsi"/>
          <w:sz w:val="22"/>
        </w:rPr>
        <w:t xml:space="preserve">, lessons will take place on </w:t>
      </w:r>
      <w:r w:rsidRPr="008A3716">
        <w:rPr>
          <w:rStyle w:val="Strong"/>
          <w:rFonts w:asciiTheme="minorHAnsi" w:hAnsiTheme="minorHAnsi" w:cstheme="minorHAnsi"/>
          <w:b w:val="0"/>
          <w:sz w:val="22"/>
        </w:rPr>
        <w:t>Wednesdays</w:t>
      </w:r>
      <w:r w:rsidR="0077454B">
        <w:rPr>
          <w:rFonts w:asciiTheme="minorHAnsi" w:hAnsiTheme="minorHAnsi" w:cstheme="minorHAnsi"/>
          <w:sz w:val="22"/>
        </w:rPr>
        <w:t xml:space="preserve"> and Fridays.  Wednesdays will be ball skills and Friday’s we</w:t>
      </w:r>
      <w:r w:rsidRPr="008A3716">
        <w:rPr>
          <w:rFonts w:asciiTheme="minorHAnsi" w:hAnsiTheme="minorHAnsi" w:cstheme="minorHAnsi"/>
          <w:sz w:val="22"/>
        </w:rPr>
        <w:t xml:space="preserve"> will focus on </w:t>
      </w:r>
      <w:r w:rsidR="0077454B">
        <w:rPr>
          <w:rFonts w:asciiTheme="minorHAnsi" w:hAnsiTheme="minorHAnsi" w:cstheme="minorHAnsi"/>
          <w:sz w:val="22"/>
        </w:rPr>
        <w:t xml:space="preserve">developing the children’s sending and receiving skills.  </w:t>
      </w:r>
      <w:r w:rsidRPr="008A3716">
        <w:rPr>
          <w:rFonts w:asciiTheme="minorHAnsi" w:hAnsiTheme="minorHAnsi" w:cstheme="minorHAnsi"/>
          <w:sz w:val="22"/>
        </w:rPr>
        <w:t>Some of these lessons will take place outside, so please ensure your child wears a suitable jumper on these days to stay comfortable.</w:t>
      </w:r>
    </w:p>
    <w:p w14:paraId="1C1F1FF4" w14:textId="77777777" w:rsidR="0077454B" w:rsidRPr="008A3716" w:rsidRDefault="0077454B" w:rsidP="008564F6">
      <w:pPr>
        <w:pStyle w:val="NormalWeb"/>
        <w:rPr>
          <w:rFonts w:asciiTheme="minorHAnsi" w:hAnsiTheme="minorHAnsi" w:cstheme="minorHAnsi"/>
          <w:sz w:val="22"/>
        </w:rPr>
      </w:pPr>
      <w:r>
        <w:rPr>
          <w:rFonts w:asciiTheme="minorHAnsi" w:hAnsiTheme="minorHAnsi" w:cstheme="minorHAnsi"/>
          <w:sz w:val="22"/>
        </w:rPr>
        <w:t>In Music our topic is ‘Music around the World’ we will be listening to music from around the world, exploring tempo understanding that music can be at different speeds. We will learn that music diversity in each country is vast and not all music from a single region will sound the same.   We have an Indian Dance workshop to support our understanding of both music and dance in India.</w:t>
      </w:r>
    </w:p>
    <w:p w14:paraId="7119A6E2" w14:textId="77777777" w:rsidR="008564F6" w:rsidRPr="008A3716" w:rsidRDefault="008564F6" w:rsidP="008564F6">
      <w:pPr>
        <w:pStyle w:val="NormalWeb"/>
        <w:rPr>
          <w:rFonts w:asciiTheme="minorHAnsi" w:hAnsiTheme="minorHAnsi" w:cstheme="minorHAnsi"/>
          <w:sz w:val="22"/>
        </w:rPr>
      </w:pPr>
      <w:r w:rsidRPr="008A3716">
        <w:rPr>
          <w:rFonts w:asciiTheme="minorHAnsi" w:hAnsiTheme="minorHAnsi" w:cstheme="minorHAnsi"/>
          <w:sz w:val="22"/>
        </w:rPr>
        <w:t>Thank you for your continued support, and I look forward to an exciting term ahead with your child!</w:t>
      </w:r>
    </w:p>
    <w:p w14:paraId="3960E4E7" w14:textId="74E2B860" w:rsidR="00B81347" w:rsidRPr="009007DF" w:rsidRDefault="008564F6" w:rsidP="009007DF">
      <w:pPr>
        <w:pStyle w:val="NormalWeb"/>
        <w:rPr>
          <w:rFonts w:asciiTheme="minorHAnsi" w:hAnsiTheme="minorHAnsi" w:cstheme="minorHAnsi"/>
          <w:sz w:val="22"/>
        </w:rPr>
      </w:pPr>
      <w:r w:rsidRPr="008A3716">
        <w:rPr>
          <w:rStyle w:val="Strong"/>
          <w:rFonts w:asciiTheme="minorHAnsi" w:hAnsiTheme="minorHAnsi" w:cstheme="minorHAnsi"/>
          <w:b w:val="0"/>
          <w:sz w:val="22"/>
        </w:rPr>
        <w:t>Kind regards,</w:t>
      </w:r>
      <w:r w:rsidRPr="008A3716">
        <w:rPr>
          <w:rFonts w:asciiTheme="minorHAnsi" w:hAnsiTheme="minorHAnsi" w:cstheme="minorHAnsi"/>
          <w:sz w:val="22"/>
        </w:rPr>
        <w:br/>
      </w:r>
      <w:r w:rsidR="009007DF">
        <w:rPr>
          <w:rFonts w:asciiTheme="minorHAnsi" w:hAnsiTheme="minorHAnsi" w:cstheme="minorHAnsi"/>
          <w:sz w:val="22"/>
        </w:rPr>
        <w:t>Mrs Bishop, Mrs Bedford and Ms Hart</w:t>
      </w:r>
    </w:p>
    <w:sectPr w:rsidR="00B81347" w:rsidRPr="009007DF" w:rsidSect="004D42BE">
      <w:headerReference w:type="default" r:id="rId12"/>
      <w:footerReference w:type="default" r:id="rId13"/>
      <w:headerReference w:type="first" r:id="rId14"/>
      <w:footerReference w:type="first" r:id="rId15"/>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A0B28" w14:textId="77777777" w:rsidR="00C14833" w:rsidRDefault="00C14833" w:rsidP="00807146">
      <w:r>
        <w:separator/>
      </w:r>
    </w:p>
  </w:endnote>
  <w:endnote w:type="continuationSeparator" w:id="0">
    <w:p w14:paraId="4A9E2437" w14:textId="77777777" w:rsidR="00C14833" w:rsidRDefault="00C14833"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A32AA" w14:textId="77777777" w:rsidR="003477A4" w:rsidRPr="00B02FEA" w:rsidRDefault="003477A4" w:rsidP="003477A4">
    <w:pPr>
      <w:rPr>
        <w:color w:val="000000" w:themeColor="text1"/>
        <w:sz w:val="16"/>
        <w:szCs w:val="16"/>
      </w:rPr>
    </w:pPr>
    <w:r w:rsidRPr="00B02FEA">
      <w:rPr>
        <w:b/>
        <w:color w:val="000000" w:themeColor="text1"/>
        <w:sz w:val="16"/>
        <w:szCs w:val="16"/>
      </w:rPr>
      <w:t>Headteacher: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Headteacher: </w:t>
    </w:r>
    <w:r w:rsidR="00272439">
      <w:rPr>
        <w:b/>
        <w:color w:val="000000" w:themeColor="text1"/>
        <w:sz w:val="16"/>
        <w:szCs w:val="16"/>
      </w:rPr>
      <w:t xml:space="preserve">Irena </w:t>
    </w:r>
    <w:proofErr w:type="spellStart"/>
    <w:r w:rsidR="00272439">
      <w:rPr>
        <w:b/>
        <w:color w:val="000000" w:themeColor="text1"/>
        <w:sz w:val="16"/>
        <w:szCs w:val="16"/>
      </w:rPr>
      <w:t>Wooler</w:t>
    </w:r>
    <w:proofErr w:type="spellEnd"/>
  </w:p>
  <w:p w14:paraId="6D768670" w14:textId="77777777"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14:paraId="771058FE" w14:textId="77777777" w:rsidR="003477A4" w:rsidRDefault="003477A4">
    <w:pPr>
      <w:pStyle w:val="Footer"/>
    </w:pPr>
  </w:p>
  <w:p w14:paraId="4932EE1A" w14:textId="77777777"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300FF" w14:paraId="72538B20" w14:textId="77777777" w:rsidTr="005300FF">
      <w:trPr>
        <w:trHeight w:val="1080"/>
      </w:trPr>
      <w:tc>
        <w:tcPr>
          <w:tcW w:w="3209" w:type="dxa"/>
        </w:tcPr>
        <w:p w14:paraId="0DCB7E9E" w14:textId="77777777" w:rsidR="005300FF" w:rsidRDefault="005300FF" w:rsidP="004D42BE">
          <w:pPr>
            <w:rPr>
              <w:b/>
              <w:color w:val="000000" w:themeColor="text1"/>
              <w:sz w:val="16"/>
              <w:szCs w:val="16"/>
            </w:rPr>
          </w:pPr>
        </w:p>
        <w:p w14:paraId="52C53E40" w14:textId="77777777" w:rsidR="005300FF" w:rsidRDefault="005300FF" w:rsidP="004D42BE">
          <w:pPr>
            <w:rPr>
              <w:b/>
              <w:color w:val="000000" w:themeColor="text1"/>
              <w:sz w:val="16"/>
              <w:szCs w:val="16"/>
            </w:rPr>
          </w:pPr>
        </w:p>
        <w:p w14:paraId="73F208B2" w14:textId="77777777" w:rsidR="005300FF" w:rsidRDefault="005300FF" w:rsidP="004D42BE">
          <w:pPr>
            <w:rPr>
              <w:b/>
              <w:color w:val="000000" w:themeColor="text1"/>
              <w:sz w:val="16"/>
              <w:szCs w:val="16"/>
            </w:rPr>
          </w:pPr>
          <w:r>
            <w:rPr>
              <w:b/>
              <w:color w:val="000000" w:themeColor="text1"/>
              <w:sz w:val="16"/>
              <w:szCs w:val="16"/>
            </w:rPr>
            <w:t xml:space="preserve">Headteacher: </w:t>
          </w:r>
          <w:proofErr w:type="spellStart"/>
          <w:r>
            <w:rPr>
              <w:b/>
              <w:color w:val="000000" w:themeColor="text1"/>
              <w:sz w:val="16"/>
              <w:szCs w:val="16"/>
            </w:rPr>
            <w:t>Irèna</w:t>
          </w:r>
          <w:proofErr w:type="spellEnd"/>
          <w:r>
            <w:rPr>
              <w:b/>
              <w:color w:val="000000" w:themeColor="text1"/>
              <w:sz w:val="16"/>
              <w:szCs w:val="16"/>
            </w:rPr>
            <w:t xml:space="preserve"> </w:t>
          </w:r>
          <w:proofErr w:type="spellStart"/>
          <w:r>
            <w:rPr>
              <w:b/>
              <w:color w:val="000000" w:themeColor="text1"/>
              <w:sz w:val="16"/>
              <w:szCs w:val="16"/>
            </w:rPr>
            <w:t>Wooler</w:t>
          </w:r>
          <w:proofErr w:type="spellEnd"/>
        </w:p>
        <w:p w14:paraId="274480A3" w14:textId="77777777" w:rsidR="005300FF" w:rsidRDefault="005300FF" w:rsidP="004D42BE">
          <w:pPr>
            <w:rPr>
              <w:b/>
              <w:color w:val="000000" w:themeColor="text1"/>
              <w:sz w:val="16"/>
              <w:szCs w:val="16"/>
            </w:rPr>
          </w:pPr>
          <w:r>
            <w:rPr>
              <w:color w:val="000000" w:themeColor="text1"/>
              <w:sz w:val="16"/>
              <w:szCs w:val="16"/>
            </w:rPr>
            <w:t>head@westernroad.e-sussex.sch.uk</w:t>
          </w:r>
        </w:p>
      </w:tc>
      <w:tc>
        <w:tcPr>
          <w:tcW w:w="3209" w:type="dxa"/>
        </w:tcPr>
        <w:p w14:paraId="0A07BD51" w14:textId="77777777" w:rsidR="005300FF" w:rsidRDefault="005300FF" w:rsidP="005300FF">
          <w:pPr>
            <w:jc w:val="center"/>
            <w:rPr>
              <w:b/>
              <w:color w:val="000000" w:themeColor="text1"/>
              <w:sz w:val="16"/>
              <w:szCs w:val="16"/>
            </w:rPr>
          </w:pPr>
          <w:r>
            <w:rPr>
              <w:noProof/>
              <w:lang w:eastAsia="en-GB"/>
            </w:rPr>
            <w:drawing>
              <wp:inline distT="0" distB="0" distL="0" distR="0" wp14:anchorId="63C8CE7F" wp14:editId="29A6CCE2">
                <wp:extent cx="895350" cy="6762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inline>
            </w:drawing>
          </w:r>
        </w:p>
      </w:tc>
      <w:tc>
        <w:tcPr>
          <w:tcW w:w="3210" w:type="dxa"/>
        </w:tcPr>
        <w:p w14:paraId="65F68691" w14:textId="77777777" w:rsidR="005300FF" w:rsidRDefault="005300FF" w:rsidP="004D42BE">
          <w:pPr>
            <w:rPr>
              <w:b/>
              <w:color w:val="000000" w:themeColor="text1"/>
              <w:sz w:val="16"/>
              <w:szCs w:val="16"/>
            </w:rPr>
          </w:pPr>
        </w:p>
        <w:p w14:paraId="3D956715" w14:textId="77777777" w:rsidR="005300FF" w:rsidRDefault="005300FF" w:rsidP="004D42BE">
          <w:pPr>
            <w:rPr>
              <w:b/>
              <w:color w:val="000000" w:themeColor="text1"/>
              <w:sz w:val="16"/>
              <w:szCs w:val="16"/>
            </w:rPr>
          </w:pPr>
        </w:p>
        <w:p w14:paraId="27A05484" w14:textId="77777777" w:rsidR="005300FF" w:rsidRDefault="005300FF" w:rsidP="004D42BE">
          <w:pPr>
            <w:rPr>
              <w:b/>
              <w:color w:val="000000" w:themeColor="text1"/>
              <w:sz w:val="16"/>
              <w:szCs w:val="16"/>
            </w:rPr>
          </w:pPr>
          <w:r w:rsidRPr="00B02FEA">
            <w:rPr>
              <w:b/>
              <w:color w:val="000000" w:themeColor="text1"/>
              <w:sz w:val="16"/>
              <w:szCs w:val="16"/>
            </w:rPr>
            <w:t xml:space="preserve">Deputy Headteacher: </w:t>
          </w:r>
          <w:r w:rsidR="00CF1563">
            <w:rPr>
              <w:b/>
              <w:color w:val="000000" w:themeColor="text1"/>
              <w:sz w:val="16"/>
              <w:szCs w:val="16"/>
            </w:rPr>
            <w:t>Rea Hamilton</w:t>
          </w:r>
        </w:p>
        <w:p w14:paraId="4CD71528" w14:textId="77777777" w:rsidR="005300FF" w:rsidRDefault="00CF1563" w:rsidP="004D42BE">
          <w:pPr>
            <w:rPr>
              <w:b/>
              <w:color w:val="000000" w:themeColor="text1"/>
              <w:sz w:val="16"/>
              <w:szCs w:val="16"/>
            </w:rPr>
          </w:pPr>
          <w:r>
            <w:rPr>
              <w:color w:val="000000" w:themeColor="text1"/>
              <w:sz w:val="16"/>
              <w:szCs w:val="16"/>
            </w:rPr>
            <w:t>reahamilton</w:t>
          </w:r>
          <w:r w:rsidR="005300FF" w:rsidRPr="00B02FEA">
            <w:rPr>
              <w:color w:val="000000" w:themeColor="text1"/>
              <w:sz w:val="16"/>
              <w:szCs w:val="16"/>
            </w:rPr>
            <w:t>@westernroad.e-sussex.sch.uk</w:t>
          </w:r>
        </w:p>
      </w:tc>
    </w:tr>
  </w:tbl>
  <w:p w14:paraId="0A0D4489" w14:textId="77777777" w:rsidR="004D42BE" w:rsidRPr="004D42BE" w:rsidRDefault="004D42BE" w:rsidP="0053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EA6F" w14:textId="77777777" w:rsidR="00C14833" w:rsidRDefault="00C14833" w:rsidP="00807146">
      <w:r>
        <w:separator/>
      </w:r>
    </w:p>
  </w:footnote>
  <w:footnote w:type="continuationSeparator" w:id="0">
    <w:p w14:paraId="6D1B5D3D" w14:textId="77777777" w:rsidR="00C14833" w:rsidRDefault="00C14833"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666E" w14:textId="77777777" w:rsidR="003477A4" w:rsidRDefault="003477A4">
    <w:pPr>
      <w:pStyle w:val="Header"/>
    </w:pPr>
  </w:p>
  <w:p w14:paraId="3C4F6F90" w14:textId="77777777"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8D06" w14:textId="77777777"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60DD6A99" wp14:editId="294F56FC">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1FE784EC" w14:textId="77777777"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14:paraId="0FE31600" w14:textId="77777777"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14:paraId="15CFA8D3" w14:textId="77777777" w:rsidR="004D42BE" w:rsidRPr="004A4608" w:rsidRDefault="004D42BE" w:rsidP="004D42BE">
                          <w:pPr>
                            <w:rPr>
                              <w:b/>
                              <w:color w:val="000000" w:themeColor="text1"/>
                              <w:sz w:val="24"/>
                              <w:szCs w:val="24"/>
                            </w:rPr>
                          </w:pPr>
                          <w:r w:rsidRPr="004A4608">
                            <w:rPr>
                              <w:b/>
                              <w:color w:val="000000" w:themeColor="text1"/>
                              <w:sz w:val="24"/>
                              <w:szCs w:val="24"/>
                            </w:rPr>
                            <w:t>Lewes</w:t>
                          </w:r>
                        </w:p>
                        <w:p w14:paraId="5A8C65EE" w14:textId="77777777" w:rsidR="004D42BE" w:rsidRPr="004A4608" w:rsidRDefault="004D42BE" w:rsidP="004D42BE">
                          <w:pPr>
                            <w:rPr>
                              <w:b/>
                              <w:color w:val="000000" w:themeColor="text1"/>
                              <w:sz w:val="24"/>
                              <w:szCs w:val="24"/>
                            </w:rPr>
                          </w:pPr>
                          <w:r w:rsidRPr="004A4608">
                            <w:rPr>
                              <w:b/>
                              <w:color w:val="000000" w:themeColor="text1"/>
                              <w:sz w:val="24"/>
                              <w:szCs w:val="24"/>
                            </w:rPr>
                            <w:t>East Sussex BN7 1JB</w:t>
                          </w:r>
                        </w:p>
                        <w:p w14:paraId="572F314A" w14:textId="77777777" w:rsidR="004D42BE" w:rsidRPr="004A4608" w:rsidRDefault="004D42BE" w:rsidP="004D42BE">
                          <w:pPr>
                            <w:rPr>
                              <w:b/>
                              <w:color w:val="000000" w:themeColor="text1"/>
                              <w:sz w:val="24"/>
                              <w:szCs w:val="24"/>
                            </w:rPr>
                          </w:pPr>
                        </w:p>
                        <w:p w14:paraId="4882D387" w14:textId="77777777"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14:paraId="5DF9AE3E" w14:textId="77777777" w:rsidR="004D42BE" w:rsidRPr="004A4608" w:rsidRDefault="004D42BE" w:rsidP="004D42BE">
                          <w:pPr>
                            <w:rPr>
                              <w:b/>
                              <w:color w:val="000000" w:themeColor="text1"/>
                              <w:sz w:val="24"/>
                              <w:szCs w:val="24"/>
                            </w:rPr>
                          </w:pPr>
                          <w:r w:rsidRPr="004A4608">
                            <w:rPr>
                              <w:b/>
                              <w:color w:val="000000" w:themeColor="text1"/>
                              <w:sz w:val="24"/>
                              <w:szCs w:val="24"/>
                            </w:rPr>
                            <w:t>Fax: 01273 470233</w:t>
                          </w:r>
                        </w:p>
                        <w:p w14:paraId="4E9E764F" w14:textId="77777777" w:rsidR="00CC3C26" w:rsidRPr="004A4608" w:rsidRDefault="00CC3C26" w:rsidP="004D42BE">
                          <w:pPr>
                            <w:rPr>
                              <w:b/>
                              <w:color w:val="000000" w:themeColor="text1"/>
                              <w:sz w:val="24"/>
                              <w:szCs w:val="24"/>
                            </w:rPr>
                          </w:pPr>
                        </w:p>
                        <w:p w14:paraId="302DA338" w14:textId="77777777"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14:paraId="61DB721C" w14:textId="77777777"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14:paraId="3AB5830D" w14:textId="77777777"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4800E"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003DD"/>
    <w:rsid w:val="00054D2D"/>
    <w:rsid w:val="00055A36"/>
    <w:rsid w:val="00056CF1"/>
    <w:rsid w:val="00063FBE"/>
    <w:rsid w:val="000A5B00"/>
    <w:rsid w:val="000B079B"/>
    <w:rsid w:val="000C4973"/>
    <w:rsid w:val="00117FFA"/>
    <w:rsid w:val="001708D0"/>
    <w:rsid w:val="001B32E9"/>
    <w:rsid w:val="001D5E41"/>
    <w:rsid w:val="0024051D"/>
    <w:rsid w:val="00272439"/>
    <w:rsid w:val="0028760E"/>
    <w:rsid w:val="002A5B6C"/>
    <w:rsid w:val="002E2E2E"/>
    <w:rsid w:val="003477A4"/>
    <w:rsid w:val="00371C1A"/>
    <w:rsid w:val="003A7ECE"/>
    <w:rsid w:val="003B713D"/>
    <w:rsid w:val="003B79DE"/>
    <w:rsid w:val="0044315A"/>
    <w:rsid w:val="00452033"/>
    <w:rsid w:val="00494B97"/>
    <w:rsid w:val="004A4608"/>
    <w:rsid w:val="004D1216"/>
    <w:rsid w:val="004D42BE"/>
    <w:rsid w:val="004F55EB"/>
    <w:rsid w:val="005240EA"/>
    <w:rsid w:val="005300FF"/>
    <w:rsid w:val="00580BC9"/>
    <w:rsid w:val="005944B5"/>
    <w:rsid w:val="00597D43"/>
    <w:rsid w:val="005A6A2C"/>
    <w:rsid w:val="005B2D83"/>
    <w:rsid w:val="005C168E"/>
    <w:rsid w:val="005F55EE"/>
    <w:rsid w:val="00631FDD"/>
    <w:rsid w:val="00634441"/>
    <w:rsid w:val="00656C42"/>
    <w:rsid w:val="006620A1"/>
    <w:rsid w:val="00665A13"/>
    <w:rsid w:val="006704F2"/>
    <w:rsid w:val="006C57CB"/>
    <w:rsid w:val="006E7D08"/>
    <w:rsid w:val="00714930"/>
    <w:rsid w:val="00773A4D"/>
    <w:rsid w:val="0077454B"/>
    <w:rsid w:val="00777B6B"/>
    <w:rsid w:val="00782CCD"/>
    <w:rsid w:val="00786095"/>
    <w:rsid w:val="007B64DC"/>
    <w:rsid w:val="00802A60"/>
    <w:rsid w:val="00807146"/>
    <w:rsid w:val="00812371"/>
    <w:rsid w:val="00842F9A"/>
    <w:rsid w:val="008564F6"/>
    <w:rsid w:val="00856A10"/>
    <w:rsid w:val="00864A25"/>
    <w:rsid w:val="0088137F"/>
    <w:rsid w:val="008A3716"/>
    <w:rsid w:val="008D4E23"/>
    <w:rsid w:val="008E588C"/>
    <w:rsid w:val="009007DF"/>
    <w:rsid w:val="00903E11"/>
    <w:rsid w:val="009136D0"/>
    <w:rsid w:val="0094042D"/>
    <w:rsid w:val="00952F30"/>
    <w:rsid w:val="00974011"/>
    <w:rsid w:val="00991644"/>
    <w:rsid w:val="009B0260"/>
    <w:rsid w:val="009B0304"/>
    <w:rsid w:val="009C5FDC"/>
    <w:rsid w:val="009F26D6"/>
    <w:rsid w:val="009F6586"/>
    <w:rsid w:val="00A01B0E"/>
    <w:rsid w:val="00A16A1F"/>
    <w:rsid w:val="00A6189C"/>
    <w:rsid w:val="00AC19C7"/>
    <w:rsid w:val="00AD6A26"/>
    <w:rsid w:val="00B02E64"/>
    <w:rsid w:val="00B02FEA"/>
    <w:rsid w:val="00B0681F"/>
    <w:rsid w:val="00B16401"/>
    <w:rsid w:val="00B40D7D"/>
    <w:rsid w:val="00B6238B"/>
    <w:rsid w:val="00B81347"/>
    <w:rsid w:val="00BE6B2C"/>
    <w:rsid w:val="00BF7FAE"/>
    <w:rsid w:val="00C012FD"/>
    <w:rsid w:val="00C04051"/>
    <w:rsid w:val="00C14833"/>
    <w:rsid w:val="00C361E9"/>
    <w:rsid w:val="00C45316"/>
    <w:rsid w:val="00CA64B8"/>
    <w:rsid w:val="00CC3C26"/>
    <w:rsid w:val="00CD6938"/>
    <w:rsid w:val="00CE0E33"/>
    <w:rsid w:val="00CF1563"/>
    <w:rsid w:val="00D55678"/>
    <w:rsid w:val="00D616B0"/>
    <w:rsid w:val="00DB3509"/>
    <w:rsid w:val="00E110CB"/>
    <w:rsid w:val="00E32AD7"/>
    <w:rsid w:val="00E527D9"/>
    <w:rsid w:val="00EC0BF8"/>
    <w:rsid w:val="00EE4F5C"/>
    <w:rsid w:val="00F060DB"/>
    <w:rsid w:val="00F10A49"/>
    <w:rsid w:val="00F355DF"/>
    <w:rsid w:val="00F3769C"/>
    <w:rsid w:val="00F50EA8"/>
    <w:rsid w:val="00F958D7"/>
    <w:rsid w:val="00FD7D4C"/>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C273E81"/>
  <w15:docId w15:val="{EBBFFD74-3DD5-4415-A9AD-791798A3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79D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B81347"/>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564F6"/>
    <w:rPr>
      <w:b/>
      <w:bCs/>
    </w:rPr>
  </w:style>
  <w:style w:type="character" w:styleId="Emphasis">
    <w:name w:val="Emphasis"/>
    <w:basedOn w:val="DefaultParagraphFont"/>
    <w:uiPriority w:val="20"/>
    <w:qFormat/>
    <w:rsid w:val="008564F6"/>
    <w:rPr>
      <w:i/>
      <w:iCs/>
    </w:rPr>
  </w:style>
  <w:style w:type="character" w:styleId="FollowedHyperlink">
    <w:name w:val="FollowedHyperlink"/>
    <w:basedOn w:val="DefaultParagraphFont"/>
    <w:uiPriority w:val="99"/>
    <w:semiHidden/>
    <w:unhideWhenUsed/>
    <w:rsid w:val="008564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389016">
      <w:bodyDiv w:val="1"/>
      <w:marLeft w:val="0"/>
      <w:marRight w:val="0"/>
      <w:marTop w:val="0"/>
      <w:marBottom w:val="0"/>
      <w:divBdr>
        <w:top w:val="none" w:sz="0" w:space="0" w:color="auto"/>
        <w:left w:val="none" w:sz="0" w:space="0" w:color="auto"/>
        <w:bottom w:val="none" w:sz="0" w:space="0" w:color="auto"/>
        <w:right w:val="none" w:sz="0" w:space="0" w:color="auto"/>
      </w:divBdr>
    </w:div>
    <w:div w:id="1669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iterosemaths.com/homelearning?year=year-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CA59-0463-40EC-B706-3C39BB42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Timlin</dc:creator>
  <cp:lastModifiedBy>Janine Bishop</cp:lastModifiedBy>
  <cp:revision>3</cp:revision>
  <cp:lastPrinted>2017-04-26T14:15:00Z</cp:lastPrinted>
  <dcterms:created xsi:type="dcterms:W3CDTF">2025-12-29T15:00:00Z</dcterms:created>
  <dcterms:modified xsi:type="dcterms:W3CDTF">2026-01-07T15:40:00Z</dcterms:modified>
</cp:coreProperties>
</file>