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3298"/>
        <w:gridCol w:w="4404"/>
      </w:tblGrid>
      <w:tr w:rsidR="00D62963" w:rsidRPr="00493C05" w14:paraId="60AA86FF" w14:textId="77777777" w:rsidTr="00562119">
        <w:tc>
          <w:tcPr>
            <w:tcW w:w="10456" w:type="dxa"/>
            <w:gridSpan w:val="3"/>
          </w:tcPr>
          <w:p w14:paraId="5604673E" w14:textId="19C70FD4" w:rsidR="001A1B11" w:rsidRPr="00777EBD" w:rsidRDefault="00F01FCE" w:rsidP="000510E1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Year </w:t>
            </w:r>
            <w:r w:rsidR="000F2384">
              <w:rPr>
                <w:rFonts w:ascii="Century Gothic" w:hAnsi="Century Gothic" w:cs="Calibri"/>
                <w:b/>
                <w:sz w:val="26"/>
                <w:szCs w:val="26"/>
              </w:rPr>
              <w:t>2</w:t>
            </w: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 </w:t>
            </w:r>
            <w:r w:rsidR="006C7415">
              <w:rPr>
                <w:rFonts w:ascii="Century Gothic" w:hAnsi="Century Gothic" w:cs="Calibri"/>
                <w:b/>
                <w:sz w:val="26"/>
                <w:szCs w:val="26"/>
              </w:rPr>
              <w:t xml:space="preserve">Term </w:t>
            </w:r>
            <w:r w:rsidR="00483ED5">
              <w:rPr>
                <w:rFonts w:ascii="Century Gothic" w:hAnsi="Century Gothic" w:cs="Calibri"/>
                <w:b/>
                <w:sz w:val="26"/>
                <w:szCs w:val="26"/>
              </w:rPr>
              <w:t>6</w:t>
            </w:r>
            <w:r w:rsidR="00D62963"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 Homework Grid</w:t>
            </w:r>
          </w:p>
          <w:p w14:paraId="01F9A1CD" w14:textId="77777777" w:rsidR="00EC6A87" w:rsidRPr="00777EBD" w:rsidRDefault="00F01FCE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Please c</w:t>
            </w:r>
            <w:r w:rsidR="00D62963" w:rsidRPr="00777EBD">
              <w:rPr>
                <w:rFonts w:ascii="Century Gothic" w:hAnsi="Century Gothic" w:cs="Calibri"/>
                <w:sz w:val="26"/>
                <w:szCs w:val="26"/>
              </w:rPr>
              <w:t>onsider choosing 2-3 tasks a week to complete.</w:t>
            </w:r>
          </w:p>
          <w:p w14:paraId="60C0D4A4" w14:textId="77777777" w:rsidR="001A1B11" w:rsidRPr="00777EBD" w:rsidRDefault="00242C0F" w:rsidP="000448F7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>
              <w:rPr>
                <w:rFonts w:ascii="Century Gothic" w:hAnsi="Century Gothic" w:cs="Calibri"/>
                <w:sz w:val="26"/>
                <w:szCs w:val="26"/>
              </w:rPr>
              <w:t>**</w:t>
            </w:r>
            <w:r w:rsidR="00D62963" w:rsidRPr="00777EBD">
              <w:rPr>
                <w:rFonts w:ascii="Century Gothic" w:hAnsi="Century Gothic" w:cs="Calibri"/>
                <w:sz w:val="26"/>
                <w:szCs w:val="26"/>
              </w:rPr>
              <w:t>Maths and Reading are suggested to be a priority.</w:t>
            </w:r>
            <w:r>
              <w:rPr>
                <w:rFonts w:ascii="Century Gothic" w:hAnsi="Century Gothic" w:cs="Calibri"/>
                <w:sz w:val="26"/>
                <w:szCs w:val="26"/>
              </w:rPr>
              <w:t>**</w:t>
            </w:r>
          </w:p>
        </w:tc>
      </w:tr>
      <w:tr w:rsidR="00FD0B72" w:rsidRPr="00493C05" w14:paraId="44F35953" w14:textId="77777777" w:rsidTr="00FD0B72">
        <w:tc>
          <w:tcPr>
            <w:tcW w:w="2830" w:type="dxa"/>
          </w:tcPr>
          <w:p w14:paraId="0909D94E" w14:textId="77777777" w:rsidR="001D4C11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Maths</w:t>
            </w:r>
          </w:p>
          <w:p w14:paraId="59E231B1" w14:textId="77777777" w:rsidR="00D62963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15mins</w:t>
            </w:r>
          </w:p>
        </w:tc>
        <w:tc>
          <w:tcPr>
            <w:tcW w:w="3380" w:type="dxa"/>
          </w:tcPr>
          <w:p w14:paraId="55994185" w14:textId="77777777" w:rsidR="00D62963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Reading</w:t>
            </w:r>
            <w:r w:rsidR="00663F0A" w:rsidRPr="00777EBD">
              <w:rPr>
                <w:rFonts w:ascii="Century Gothic" w:hAnsi="Century Gothic" w:cs="Calibri"/>
                <w:b/>
                <w:sz w:val="26"/>
                <w:szCs w:val="26"/>
              </w:rPr>
              <w:t>/Writing</w:t>
            </w:r>
          </w:p>
          <w:p w14:paraId="73736C92" w14:textId="77777777" w:rsidR="001D4C11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15mins</w:t>
            </w:r>
          </w:p>
        </w:tc>
        <w:tc>
          <w:tcPr>
            <w:tcW w:w="4246" w:type="dxa"/>
          </w:tcPr>
          <w:p w14:paraId="2E191467" w14:textId="77777777" w:rsidR="00D62963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Topic</w:t>
            </w:r>
            <w:r w:rsidR="008E21F4" w:rsidRPr="00777EBD">
              <w:rPr>
                <w:rFonts w:ascii="Century Gothic" w:hAnsi="Century Gothic" w:cs="Calibri"/>
                <w:b/>
                <w:sz w:val="26"/>
                <w:szCs w:val="26"/>
              </w:rPr>
              <w:t>/Creative</w:t>
            </w:r>
          </w:p>
          <w:p w14:paraId="13307489" w14:textId="77777777" w:rsidR="001D4C11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20mins</w:t>
            </w:r>
          </w:p>
        </w:tc>
      </w:tr>
      <w:tr w:rsidR="00FD0B72" w:rsidRPr="00493C05" w14:paraId="7DF97184" w14:textId="77777777" w:rsidTr="00FD0B72">
        <w:trPr>
          <w:trHeight w:val="6032"/>
        </w:trPr>
        <w:tc>
          <w:tcPr>
            <w:tcW w:w="2830" w:type="dxa"/>
          </w:tcPr>
          <w:p w14:paraId="41B78FD0" w14:textId="3360607C" w:rsidR="000448F7" w:rsidRDefault="000448F7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 xml:space="preserve"> **Times table rock stars. We have been learning our 2’s, 3’s 5’s and 10 times tables. Logins were sent home on the last day of term.</w:t>
            </w:r>
          </w:p>
          <w:p w14:paraId="3A14F3FB" w14:textId="77777777" w:rsidR="000448F7" w:rsidRDefault="000448F7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14:paraId="50E0C0B8" w14:textId="77777777" w:rsidR="000448F7" w:rsidRDefault="000448F7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14:paraId="594E3932" w14:textId="77777777" w:rsidR="000448F7" w:rsidRPr="00493C05" w:rsidRDefault="000448F7" w:rsidP="000448F7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FE72834" wp14:editId="41FE3CC4">
                  <wp:extent cx="1457107" cy="1250830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116" cy="125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14:paraId="19BAEF22" w14:textId="1146F335" w:rsidR="00483ED5" w:rsidRDefault="00556E7D" w:rsidP="00483ED5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In our guided reading this term we will be reading The BFG.</w:t>
            </w:r>
          </w:p>
          <w:p w14:paraId="20002E85" w14:textId="77777777" w:rsidR="00556E7D" w:rsidRDefault="00556E7D" w:rsidP="00483ED5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14:paraId="6F413253" w14:textId="59B64C2C" w:rsidR="00556E7D" w:rsidRDefault="00556E7D" w:rsidP="00483ED5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Are there any other Roald Dahl books you have read or reading at home? Write a review of the book for your peers to read.  Will your book get 5 stars?</w:t>
            </w:r>
          </w:p>
          <w:p w14:paraId="28F511A6" w14:textId="23FE89DE" w:rsidR="00556E7D" w:rsidRPr="00493C05" w:rsidRDefault="00556E7D" w:rsidP="00483ED5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6FBD88B" wp14:editId="36AF56F7">
                  <wp:extent cx="1790700" cy="15811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</w:tcPr>
          <w:p w14:paraId="148C64A8" w14:textId="6D53976F" w:rsidR="00483ED5" w:rsidRDefault="00483ED5" w:rsidP="000F2A88">
            <w:pPr>
              <w:pStyle w:val="TableParagraph"/>
              <w:ind w:left="0" w:right="25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In Geography we are going to be learning why rivers are important.  </w:t>
            </w:r>
          </w:p>
          <w:p w14:paraId="7A371C26" w14:textId="77777777" w:rsidR="00483ED5" w:rsidRDefault="00483ED5" w:rsidP="000F2A88">
            <w:pPr>
              <w:pStyle w:val="TableParagraph"/>
              <w:ind w:left="0" w:right="257"/>
              <w:rPr>
                <w:rFonts w:ascii="Century Gothic" w:hAnsi="Century Gothic"/>
                <w:sz w:val="24"/>
                <w:szCs w:val="24"/>
              </w:rPr>
            </w:pPr>
          </w:p>
          <w:p w14:paraId="07D4DE8A" w14:textId="77777777" w:rsidR="00483ED5" w:rsidRDefault="00483ED5" w:rsidP="000F2A88">
            <w:pPr>
              <w:pStyle w:val="TableParagraph"/>
              <w:ind w:left="0" w:right="25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 will be identifying key features of rivers. We will be looking at both the physical and human features around rivers. </w:t>
            </w:r>
          </w:p>
          <w:p w14:paraId="5B7354AD" w14:textId="77777777" w:rsidR="00483ED5" w:rsidRDefault="00483ED5" w:rsidP="000F2A88">
            <w:pPr>
              <w:pStyle w:val="TableParagraph"/>
              <w:ind w:left="0" w:right="257"/>
              <w:rPr>
                <w:rFonts w:ascii="Century Gothic" w:hAnsi="Century Gothic"/>
                <w:sz w:val="24"/>
                <w:szCs w:val="24"/>
              </w:rPr>
            </w:pPr>
          </w:p>
          <w:p w14:paraId="7C31F160" w14:textId="05835FA7" w:rsidR="00483ED5" w:rsidRDefault="00483ED5" w:rsidP="000F2A88">
            <w:pPr>
              <w:pStyle w:val="TableParagraph"/>
              <w:ind w:left="0" w:right="25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Can you go on a walk alongside a river? Can you identify human and physical features. </w:t>
            </w:r>
          </w:p>
          <w:p w14:paraId="1BF92B03" w14:textId="77777777" w:rsidR="00483ED5" w:rsidRDefault="00483ED5" w:rsidP="000F2A88">
            <w:pPr>
              <w:pStyle w:val="TableParagraph"/>
              <w:ind w:left="0" w:right="257"/>
              <w:rPr>
                <w:rFonts w:ascii="Century Gothic" w:hAnsi="Century Gothic"/>
                <w:sz w:val="24"/>
                <w:szCs w:val="24"/>
              </w:rPr>
            </w:pPr>
          </w:p>
          <w:p w14:paraId="2C596EB9" w14:textId="03027911" w:rsidR="00483ED5" w:rsidRPr="00B73688" w:rsidRDefault="00483ED5" w:rsidP="000F2A88">
            <w:pPr>
              <w:pStyle w:val="TableParagraph"/>
              <w:ind w:left="0" w:right="25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EB25D2" wp14:editId="281695F3">
                  <wp:extent cx="2486025" cy="9334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B72" w:rsidRPr="00493C05" w14:paraId="4BBA8876" w14:textId="77777777" w:rsidTr="00FD0B72">
        <w:trPr>
          <w:trHeight w:val="4824"/>
        </w:trPr>
        <w:tc>
          <w:tcPr>
            <w:tcW w:w="2830" w:type="dxa"/>
          </w:tcPr>
          <w:p w14:paraId="6584CBA3" w14:textId="77777777" w:rsidR="00562119" w:rsidRDefault="00562119" w:rsidP="000448F7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proofErr w:type="spellStart"/>
            <w:r w:rsidRPr="00493C05">
              <w:rPr>
                <w:rFonts w:ascii="Century Gothic" w:hAnsi="Century Gothic" w:cs="Calibri"/>
                <w:sz w:val="24"/>
                <w:szCs w:val="24"/>
              </w:rPr>
              <w:t>MYMaths</w:t>
            </w:r>
            <w:proofErr w:type="spellEnd"/>
            <w:r w:rsidRPr="00493C05">
              <w:rPr>
                <w:rFonts w:ascii="Century Gothic" w:hAnsi="Century Gothic" w:cs="Calibri"/>
                <w:sz w:val="24"/>
                <w:szCs w:val="24"/>
              </w:rPr>
              <w:t xml:space="preserve"> – a series of new tasks are set for the term.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  <w:p w14:paraId="328521A1" w14:textId="77777777" w:rsidR="00562119" w:rsidRPr="00493C05" w:rsidRDefault="00562119" w:rsidP="000448F7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We would recommend you do 1 per week as they align with the teaching in the class e.g. start on 2A, 2B etc</w:t>
            </w:r>
            <w:r w:rsidR="006C7415">
              <w:rPr>
                <w:rFonts w:ascii="Century Gothic" w:hAnsi="Century Gothic" w:cs="Calibri"/>
                <w:sz w:val="24"/>
                <w:szCs w:val="24"/>
              </w:rPr>
              <w:t>.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  <w:p w14:paraId="3867E92B" w14:textId="77777777" w:rsidR="00562119" w:rsidRDefault="00562119" w:rsidP="00D56671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14:paraId="0568DBA2" w14:textId="77777777" w:rsidR="00562119" w:rsidRPr="00493C05" w:rsidRDefault="00562119" w:rsidP="00D56671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3380" w:type="dxa"/>
          </w:tcPr>
          <w:p w14:paraId="37409242" w14:textId="5716D66B" w:rsidR="00562119" w:rsidRPr="00C510D0" w:rsidRDefault="00FD0B72" w:rsidP="000F2A88">
            <w:pPr>
              <w:pStyle w:val="TableParagraph"/>
              <w:ind w:left="0"/>
              <w:rPr>
                <w:rFonts w:ascii="Century Gothic" w:hAnsi="Century Gothic"/>
                <w:szCs w:val="18"/>
                <w14:cntxtAlts/>
              </w:rPr>
            </w:pPr>
            <w:r w:rsidRPr="00483ED5">
              <w:rPr>
                <w:rFonts w:ascii="Century Gothic" w:hAnsi="Century Gothic"/>
                <w:sz w:val="24"/>
                <w:szCs w:val="18"/>
                <w14:cntxtAlts/>
              </w:rPr>
              <w:t xml:space="preserve">We will continue to upload the weekly spellings on tapestry. </w:t>
            </w:r>
            <w:r w:rsidRPr="00FD0B72">
              <w:rPr>
                <w:rFonts w:ascii="Century Gothic" w:hAnsi="Century Gothic"/>
                <w:noProof/>
                <w:szCs w:val="18"/>
                <w:lang w:bidi="ar-SA"/>
                <w14:cntxtAlts/>
              </w:rPr>
              <w:drawing>
                <wp:inline distT="0" distB="0" distL="0" distR="0" wp14:anchorId="222CA2BC" wp14:editId="1C3DAACD">
                  <wp:extent cx="1767840" cy="647505"/>
                  <wp:effectExtent l="0" t="0" r="381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20" cy="65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</w:tcPr>
          <w:p w14:paraId="16644777" w14:textId="58F8B7C4" w:rsidR="00483ED5" w:rsidRPr="00483ED5" w:rsidRDefault="00483ED5" w:rsidP="00483ED5">
            <w:pPr>
              <w:pStyle w:val="TableParagraph"/>
              <w:ind w:left="0" w:right="257"/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lang w:bidi="ar-SA"/>
              </w:rPr>
            </w:pPr>
            <w:r w:rsidRPr="00483ED5">
              <w:rPr>
                <w:rFonts w:ascii="Century Gothic" w:hAnsi="Century Gothic"/>
                <w:b/>
                <w:noProof/>
                <w:sz w:val="24"/>
                <w:szCs w:val="24"/>
                <w:lang w:bidi="ar-SA"/>
              </w:rPr>
              <w:t>Science</w:t>
            </w:r>
          </w:p>
          <w:p w14:paraId="28FE494A" w14:textId="6E1E2AFE" w:rsidR="00483ED5" w:rsidRDefault="00483ED5" w:rsidP="00483ED5">
            <w:pPr>
              <w:pStyle w:val="TableParagraph"/>
              <w:ind w:left="0" w:right="257"/>
              <w:rPr>
                <w:rFonts w:ascii="Century Gothic" w:hAnsi="Century Gothic"/>
                <w:noProof/>
                <w:sz w:val="24"/>
                <w:szCs w:val="24"/>
                <w:lang w:bidi="ar-SA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bidi="ar-SA"/>
              </w:rPr>
              <w:t>In Science this term we are going to become weather watchers.</w:t>
            </w:r>
          </w:p>
          <w:p w14:paraId="3E4E7593" w14:textId="77777777" w:rsidR="00483ED5" w:rsidRDefault="00483ED5" w:rsidP="00483ED5">
            <w:pPr>
              <w:pStyle w:val="TableParagraph"/>
              <w:ind w:left="0" w:right="257"/>
              <w:rPr>
                <w:rFonts w:ascii="Century Gothic" w:hAnsi="Century Gothic"/>
                <w:noProof/>
                <w:sz w:val="24"/>
                <w:szCs w:val="24"/>
                <w:lang w:bidi="ar-SA"/>
              </w:rPr>
            </w:pPr>
          </w:p>
          <w:p w14:paraId="63014C23" w14:textId="77777777" w:rsidR="00483ED5" w:rsidRDefault="00483ED5" w:rsidP="00483ED5">
            <w:pPr>
              <w:pStyle w:val="TableParagraph"/>
              <w:ind w:left="0" w:right="257"/>
              <w:rPr>
                <w:rFonts w:ascii="Century Gothic" w:hAnsi="Century Gothic"/>
                <w:noProof/>
                <w:sz w:val="24"/>
                <w:szCs w:val="24"/>
                <w:lang w:bidi="ar-SA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bidi="ar-SA"/>
              </w:rPr>
              <w:t>Can you keep a record of the weather each day this term?  We will also be learning about the water cycle. Can you create your own image of the water cycle.</w:t>
            </w:r>
          </w:p>
          <w:p w14:paraId="4337B8D4" w14:textId="6EA64DB7" w:rsidR="000F2A88" w:rsidRPr="00FD0B72" w:rsidRDefault="00483ED5" w:rsidP="00483ED5">
            <w:pPr>
              <w:jc w:val="center"/>
              <w:rPr>
                <w:rFonts w:ascii="Century Gothic" w:eastAsia="Times New Roman" w:hAnsi="Century Gothic" w:cs="Times New Roman"/>
                <w:color w:val="4A4A4A"/>
                <w:sz w:val="24"/>
                <w:szCs w:val="24"/>
                <w:lang w:eastAsia="en-GB"/>
              </w:rPr>
            </w:pPr>
            <w:r w:rsidRPr="00483ED5">
              <w:rPr>
                <w:rFonts w:ascii="Century Gothic" w:hAnsi="Century Gothic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D005725" wp14:editId="06906FD0">
                      <wp:simplePos x="0" y="0"/>
                      <wp:positionH relativeFrom="column">
                        <wp:posOffset>-65013</wp:posOffset>
                      </wp:positionH>
                      <wp:positionV relativeFrom="paragraph">
                        <wp:posOffset>171019</wp:posOffset>
                      </wp:positionV>
                      <wp:extent cx="2305455" cy="215954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455" cy="215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DBB4B8" w14:textId="77777777" w:rsidR="00483ED5" w:rsidRDefault="00483ED5" w:rsidP="00483ED5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FB0B914" wp14:editId="454273BE">
                                        <wp:extent cx="2183091" cy="1994170"/>
                                        <wp:effectExtent l="0" t="0" r="8255" b="635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89310" cy="19998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0057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1pt;margin-top:13.45pt;width:181.55pt;height:17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" stroked="f">
                      <v:textbox>
                        <w:txbxContent>
                          <w:p w14:paraId="38DBB4B8" w14:textId="77777777" w:rsidR="00483ED5" w:rsidRDefault="00483ED5" w:rsidP="00483ED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B0B914" wp14:editId="454273BE">
                                  <wp:extent cx="2183091" cy="1994170"/>
                                  <wp:effectExtent l="0" t="0" r="8255" b="635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9310" cy="1999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62119" w:rsidRPr="00493C05" w14:paraId="2403C222" w14:textId="77777777" w:rsidTr="00352021">
        <w:trPr>
          <w:trHeight w:val="983"/>
        </w:trPr>
        <w:tc>
          <w:tcPr>
            <w:tcW w:w="10456" w:type="dxa"/>
            <w:gridSpan w:val="3"/>
          </w:tcPr>
          <w:p w14:paraId="4E1202D7" w14:textId="608BB3B5" w:rsidR="00562119" w:rsidRPr="00562119" w:rsidRDefault="00FD0B72" w:rsidP="00562119">
            <w:pPr>
              <w:rPr>
                <w:rFonts w:ascii="Century Gothic" w:hAnsi="Century Gothic" w:cs="Calibri"/>
                <w:noProof/>
                <w:sz w:val="24"/>
                <w:szCs w:val="24"/>
                <w:lang w:eastAsia="en-GB"/>
              </w:rPr>
            </w:pPr>
            <w:r>
              <w:rPr>
                <w:rFonts w:ascii="Century Gothic" w:hAnsi="Century Gothic" w:cs="Calibri"/>
                <w:noProof/>
                <w:sz w:val="24"/>
                <w:szCs w:val="24"/>
                <w:lang w:eastAsia="en-GB"/>
              </w:rPr>
              <w:t>The children are doing really well with their joined up writing.  Below is a link</w:t>
            </w:r>
            <w:r w:rsidR="00562119">
              <w:rPr>
                <w:rFonts w:ascii="Century Gothic" w:hAnsi="Century Gothic" w:cs="Calibri"/>
                <w:noProof/>
                <w:sz w:val="24"/>
                <w:szCs w:val="24"/>
                <w:lang w:eastAsia="en-GB"/>
              </w:rPr>
              <w:t xml:space="preserve"> to support them as they pratice at home. </w:t>
            </w:r>
            <w:hyperlink r:id="rId10" w:history="1">
              <w:r w:rsidR="00562119" w:rsidRPr="00647DCD">
                <w:rPr>
                  <w:rStyle w:val="Hyperlink"/>
                  <w:rFonts w:ascii="Century Gothic" w:hAnsi="Century Gothic" w:cs="Calibri"/>
                  <w:noProof/>
                  <w:sz w:val="24"/>
                  <w:szCs w:val="24"/>
                  <w:lang w:eastAsia="en-GB"/>
                </w:rPr>
                <w:t>https://www.teachhandwriting.co.uk/continuous-cursive-beginners-choice-4.html</w:t>
              </w:r>
            </w:hyperlink>
            <w:r w:rsidR="00562119">
              <w:rPr>
                <w:rFonts w:ascii="Century Gothic" w:hAnsi="Century Gothic" w:cs="Calibri"/>
                <w:noProof/>
                <w:sz w:val="24"/>
                <w:szCs w:val="24"/>
                <w:lang w:eastAsia="en-GB"/>
              </w:rPr>
              <w:t xml:space="preserve">   Please select continuous cursive.</w:t>
            </w:r>
          </w:p>
        </w:tc>
      </w:tr>
    </w:tbl>
    <w:p w14:paraId="3F3B4587" w14:textId="77777777" w:rsidR="00C10164" w:rsidRPr="00493C05" w:rsidRDefault="00C10164" w:rsidP="00264776">
      <w:pPr>
        <w:rPr>
          <w:rFonts w:ascii="Century Gothic" w:hAnsi="Century Gothic" w:cs="Calibri"/>
          <w:sz w:val="24"/>
          <w:szCs w:val="24"/>
        </w:rPr>
      </w:pPr>
      <w:bookmarkStart w:id="0" w:name="_GoBack"/>
      <w:bookmarkEnd w:id="0"/>
    </w:p>
    <w:sectPr w:rsidR="00C10164" w:rsidRPr="00493C05" w:rsidSect="00044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933"/>
    <w:multiLevelType w:val="multilevel"/>
    <w:tmpl w:val="2A92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81909"/>
    <w:multiLevelType w:val="hybridMultilevel"/>
    <w:tmpl w:val="B59CD056"/>
    <w:lvl w:ilvl="0" w:tplc="F6C2F22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0459"/>
    <w:multiLevelType w:val="hybridMultilevel"/>
    <w:tmpl w:val="D2640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04F5C"/>
    <w:multiLevelType w:val="hybridMultilevel"/>
    <w:tmpl w:val="9C749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94175"/>
    <w:multiLevelType w:val="hybridMultilevel"/>
    <w:tmpl w:val="811C8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63"/>
    <w:rsid w:val="00004300"/>
    <w:rsid w:val="00034D96"/>
    <w:rsid w:val="000448F7"/>
    <w:rsid w:val="000510E1"/>
    <w:rsid w:val="0005181D"/>
    <w:rsid w:val="00054111"/>
    <w:rsid w:val="00095193"/>
    <w:rsid w:val="000C1FAE"/>
    <w:rsid w:val="000F2384"/>
    <w:rsid w:val="000F2A88"/>
    <w:rsid w:val="001339A2"/>
    <w:rsid w:val="001458FA"/>
    <w:rsid w:val="00153FAB"/>
    <w:rsid w:val="00182EC7"/>
    <w:rsid w:val="001A1B11"/>
    <w:rsid w:val="001D4C11"/>
    <w:rsid w:val="001D6A4E"/>
    <w:rsid w:val="00242C0F"/>
    <w:rsid w:val="00264776"/>
    <w:rsid w:val="0028147E"/>
    <w:rsid w:val="002C4458"/>
    <w:rsid w:val="00300E81"/>
    <w:rsid w:val="00356107"/>
    <w:rsid w:val="00385D38"/>
    <w:rsid w:val="00385FB8"/>
    <w:rsid w:val="003B3F83"/>
    <w:rsid w:val="003E67D8"/>
    <w:rsid w:val="004155BA"/>
    <w:rsid w:val="00483ED5"/>
    <w:rsid w:val="00493C05"/>
    <w:rsid w:val="004B03E8"/>
    <w:rsid w:val="004B21E6"/>
    <w:rsid w:val="00537A7C"/>
    <w:rsid w:val="00537E36"/>
    <w:rsid w:val="0054139E"/>
    <w:rsid w:val="00556E7D"/>
    <w:rsid w:val="00562119"/>
    <w:rsid w:val="00593E8D"/>
    <w:rsid w:val="005A3783"/>
    <w:rsid w:val="005C1B3D"/>
    <w:rsid w:val="00620725"/>
    <w:rsid w:val="00663F0A"/>
    <w:rsid w:val="006C7415"/>
    <w:rsid w:val="006D60C7"/>
    <w:rsid w:val="006E52A0"/>
    <w:rsid w:val="00702CF7"/>
    <w:rsid w:val="00740888"/>
    <w:rsid w:val="00764753"/>
    <w:rsid w:val="00777EBD"/>
    <w:rsid w:val="007E69FB"/>
    <w:rsid w:val="00863F23"/>
    <w:rsid w:val="00873234"/>
    <w:rsid w:val="00895886"/>
    <w:rsid w:val="008A7BBF"/>
    <w:rsid w:val="008E21F4"/>
    <w:rsid w:val="008F09D3"/>
    <w:rsid w:val="0093216A"/>
    <w:rsid w:val="009429EE"/>
    <w:rsid w:val="00980DE5"/>
    <w:rsid w:val="00984D2F"/>
    <w:rsid w:val="009D51F4"/>
    <w:rsid w:val="00A35655"/>
    <w:rsid w:val="00A4454D"/>
    <w:rsid w:val="00A62F8D"/>
    <w:rsid w:val="00A75DEE"/>
    <w:rsid w:val="00AB063B"/>
    <w:rsid w:val="00AB66E9"/>
    <w:rsid w:val="00AC7162"/>
    <w:rsid w:val="00AF513A"/>
    <w:rsid w:val="00B041BC"/>
    <w:rsid w:val="00B24311"/>
    <w:rsid w:val="00B31FEA"/>
    <w:rsid w:val="00B73688"/>
    <w:rsid w:val="00B762FE"/>
    <w:rsid w:val="00BF3FE6"/>
    <w:rsid w:val="00BF62A4"/>
    <w:rsid w:val="00C10164"/>
    <w:rsid w:val="00C13823"/>
    <w:rsid w:val="00C457E2"/>
    <w:rsid w:val="00C510D0"/>
    <w:rsid w:val="00C77775"/>
    <w:rsid w:val="00CA5CF8"/>
    <w:rsid w:val="00CC3CB2"/>
    <w:rsid w:val="00D00181"/>
    <w:rsid w:val="00D25445"/>
    <w:rsid w:val="00D4467A"/>
    <w:rsid w:val="00D56671"/>
    <w:rsid w:val="00D62963"/>
    <w:rsid w:val="00DC7847"/>
    <w:rsid w:val="00E42BD2"/>
    <w:rsid w:val="00E52F6D"/>
    <w:rsid w:val="00E55653"/>
    <w:rsid w:val="00E90A2C"/>
    <w:rsid w:val="00EC6A87"/>
    <w:rsid w:val="00EC6DC4"/>
    <w:rsid w:val="00F00733"/>
    <w:rsid w:val="00F00A59"/>
    <w:rsid w:val="00F01FCE"/>
    <w:rsid w:val="00F462C4"/>
    <w:rsid w:val="00FA031D"/>
    <w:rsid w:val="00FD0B72"/>
    <w:rsid w:val="00FF51E9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5E55"/>
  <w15:chartTrackingRefBased/>
  <w15:docId w15:val="{50399B36-C201-40AF-9FE5-A6279037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0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762FE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1458FA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56211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0B7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D0B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teachhandwriting.co.uk/continuous-cursive-beginners-choice-4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Sakaki</dc:creator>
  <cp:keywords/>
  <dc:description/>
  <cp:lastModifiedBy>Janine Bishop</cp:lastModifiedBy>
  <cp:revision>4</cp:revision>
  <dcterms:created xsi:type="dcterms:W3CDTF">2026-05-29T10:26:00Z</dcterms:created>
  <dcterms:modified xsi:type="dcterms:W3CDTF">2026-05-29T10:55:00Z</dcterms:modified>
</cp:coreProperties>
</file>